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C9E13" w14:textId="77777777" w:rsidR="0007159A" w:rsidRDefault="0007159A">
      <w:pPr>
        <w:pStyle w:val="a3"/>
        <w:divId w:val="1662540391"/>
      </w:pPr>
      <w:r>
        <w:t xml:space="preserve">　　</w:t>
      </w:r>
      <w:r>
        <w:rPr>
          <w:rStyle w:val="a4"/>
        </w:rPr>
        <w:t>介绍性说明</w:t>
      </w:r>
    </w:p>
    <w:p w14:paraId="55191E0F" w14:textId="77777777" w:rsidR="0007159A" w:rsidRDefault="0007159A">
      <w:pPr>
        <w:pStyle w:val="a3"/>
        <w:divId w:val="1662540391"/>
      </w:pPr>
      <w:r>
        <w:t xml:space="preserve">　　联合国宪章是</w:t>
      </w:r>
      <w:r>
        <w:t>1945</w:t>
      </w:r>
      <w:r>
        <w:t>年</w:t>
      </w:r>
      <w:r>
        <w:t>6</w:t>
      </w:r>
      <w:r>
        <w:t>月</w:t>
      </w:r>
      <w:r>
        <w:t>26</w:t>
      </w:r>
      <w:r>
        <w:t>日联合国国际组织会议结束时在旧金山签字的，于</w:t>
      </w:r>
      <w:r>
        <w:t>1945</w:t>
      </w:r>
      <w:r>
        <w:t>年</w:t>
      </w:r>
      <w:r>
        <w:t>10</w:t>
      </w:r>
      <w:r>
        <w:t>月</w:t>
      </w:r>
      <w:r>
        <w:t>24</w:t>
      </w:r>
      <w:r>
        <w:t>日生效。国际法院规约是宪章的组成部分。</w:t>
      </w:r>
    </w:p>
    <w:p w14:paraId="3FA31983" w14:textId="77777777" w:rsidR="0007159A" w:rsidRDefault="0007159A">
      <w:pPr>
        <w:pStyle w:val="a3"/>
        <w:divId w:val="1662540391"/>
      </w:pPr>
      <w:r>
        <w:t xml:space="preserve">　　宪章第二十三、第二十七和第六十一条的修正案由大会于</w:t>
      </w:r>
      <w:r>
        <w:t>1963</w:t>
      </w:r>
      <w:r>
        <w:t>年</w:t>
      </w:r>
      <w:r>
        <w:t>12</w:t>
      </w:r>
      <w:r>
        <w:t>月</w:t>
      </w:r>
      <w:r>
        <w:t>17</w:t>
      </w:r>
      <w:r>
        <w:t>日通过，于</w:t>
      </w:r>
      <w:r>
        <w:t>1965</w:t>
      </w:r>
      <w:r>
        <w:t>年</w:t>
      </w:r>
      <w:r>
        <w:t>8</w:t>
      </w:r>
      <w:r>
        <w:t>月</w:t>
      </w:r>
      <w:r>
        <w:t>31</w:t>
      </w:r>
      <w:r>
        <w:t>日生效。第六十一条的进一步修正案由大会于</w:t>
      </w:r>
      <w:r>
        <w:t>1971</w:t>
      </w:r>
      <w:r>
        <w:t>年</w:t>
      </w:r>
      <w:r>
        <w:t>12</w:t>
      </w:r>
      <w:r>
        <w:t>月</w:t>
      </w:r>
      <w:r>
        <w:t>20</w:t>
      </w:r>
      <w:r>
        <w:t>日通过，于</w:t>
      </w:r>
      <w:r>
        <w:t>1973</w:t>
      </w:r>
      <w:r>
        <w:t>年</w:t>
      </w:r>
      <w:r>
        <w:t>9</w:t>
      </w:r>
      <w:r>
        <w:t>月</w:t>
      </w:r>
      <w:r>
        <w:t>24</w:t>
      </w:r>
      <w:r>
        <w:t>日生效。第一百零九条修正案由大会于</w:t>
      </w:r>
      <w:r>
        <w:t>1965</w:t>
      </w:r>
      <w:r>
        <w:t>年</w:t>
      </w:r>
      <w:r>
        <w:t>12</w:t>
      </w:r>
      <w:r>
        <w:t>月</w:t>
      </w:r>
      <w:r>
        <w:t>20</w:t>
      </w:r>
      <w:r>
        <w:t>日通过，于</w:t>
      </w:r>
      <w:r>
        <w:t>1968</w:t>
      </w:r>
      <w:r>
        <w:t>年</w:t>
      </w:r>
      <w:r>
        <w:t>6</w:t>
      </w:r>
      <w:r>
        <w:t>月</w:t>
      </w:r>
      <w:r>
        <w:t>12</w:t>
      </w:r>
      <w:r>
        <w:t>日生效。</w:t>
      </w:r>
    </w:p>
    <w:p w14:paraId="6F169E4A" w14:textId="77777777" w:rsidR="0007159A" w:rsidRDefault="0007159A">
      <w:pPr>
        <w:pStyle w:val="a3"/>
        <w:divId w:val="1662540391"/>
      </w:pPr>
      <w:r>
        <w:t xml:space="preserve">　　第二十三条修正案将安全理事会成员自十一国增至十五国。第二十七条修正案规定安全理事会关于程序事项的决定应由九个理事国（原先为七个）的可决票作出，关于一切其他事项的决定则由九个理事国（原先为七个）的可决票，其中包括安全理事会五个常任理事国的同意票作出。</w:t>
      </w:r>
    </w:p>
    <w:p w14:paraId="51C365B5" w14:textId="77777777" w:rsidR="0007159A" w:rsidRDefault="0007159A">
      <w:pPr>
        <w:pStyle w:val="a3"/>
        <w:divId w:val="1662540391"/>
      </w:pPr>
      <w:r>
        <w:t xml:space="preserve">　　第六十一条修正案于</w:t>
      </w:r>
      <w:r>
        <w:t>1965</w:t>
      </w:r>
      <w:r>
        <w:t>年</w:t>
      </w:r>
      <w:r>
        <w:t>8</w:t>
      </w:r>
      <w:r>
        <w:t>月</w:t>
      </w:r>
      <w:r>
        <w:t>31</w:t>
      </w:r>
      <w:r>
        <w:t>日生效，将经济及社会理事会的成员自十八国增至二十七国。该条的进一步修正案于</w:t>
      </w:r>
      <w:r>
        <w:t>1973</w:t>
      </w:r>
      <w:r>
        <w:t>年</w:t>
      </w:r>
      <w:r>
        <w:t>9</w:t>
      </w:r>
      <w:r>
        <w:t>月</w:t>
      </w:r>
      <w:r>
        <w:t>24</w:t>
      </w:r>
      <w:r>
        <w:t>日生效，将经社理事会的成员自二十七国增至五十四国。</w:t>
      </w:r>
    </w:p>
    <w:p w14:paraId="5021AF17" w14:textId="77777777" w:rsidR="0007159A" w:rsidRDefault="0007159A">
      <w:pPr>
        <w:pStyle w:val="a3"/>
        <w:divId w:val="1662540391"/>
      </w:pPr>
      <w:r>
        <w:t xml:space="preserve">　　第一百零九条修正案是修正该条第一项，规定会员国为审查本宪章，得以大会会员国三分二之表决，经安全理事会任何九个理事国（原先为七个）之表决，确定日期及地点举行全体会议。第一百零九条第三项涉及大会第十届常会期间可能举行审查会议的问题，仍然保留原来的行文：</w:t>
      </w:r>
      <w:r>
        <w:t>“</w:t>
      </w:r>
      <w:r>
        <w:t>安全理事会任何七个理事国之表决</w:t>
      </w:r>
      <w:r>
        <w:t>”</w:t>
      </w:r>
      <w:r>
        <w:t>，</w:t>
      </w:r>
      <w:r>
        <w:t>1955</w:t>
      </w:r>
      <w:r>
        <w:t>年大会第十届常会和安全理事会根据该项规定采取了行动。</w:t>
      </w:r>
      <w:r>
        <w:br/>
      </w:r>
      <w:r>
        <w:br/>
      </w:r>
      <w:r>
        <w:t xml:space="preserve">　　</w:t>
      </w:r>
      <w:r>
        <w:rPr>
          <w:rStyle w:val="a4"/>
        </w:rPr>
        <w:t>序言</w:t>
      </w:r>
    </w:p>
    <w:p w14:paraId="3746D322" w14:textId="77777777" w:rsidR="0007159A" w:rsidRDefault="0007159A">
      <w:pPr>
        <w:pStyle w:val="a3"/>
      </w:pPr>
      <w:r>
        <w:t xml:space="preserve">　　我联合国人民</w:t>
      </w:r>
    </w:p>
    <w:p w14:paraId="331E87A9" w14:textId="77777777" w:rsidR="0007159A" w:rsidRDefault="0007159A">
      <w:pPr>
        <w:pStyle w:val="a3"/>
      </w:pPr>
      <w:r>
        <w:t xml:space="preserve">　　同兹决心</w:t>
      </w:r>
    </w:p>
    <w:p w14:paraId="35471CBC" w14:textId="77777777" w:rsidR="0007159A" w:rsidRDefault="0007159A">
      <w:pPr>
        <w:pStyle w:val="a3"/>
      </w:pPr>
      <w:r>
        <w:t xml:space="preserve">　　欲免后世再遭今代人类两度身历惨不堪言之战祸，</w:t>
      </w:r>
    </w:p>
    <w:p w14:paraId="042636EF" w14:textId="77777777" w:rsidR="0007159A" w:rsidRDefault="0007159A">
      <w:pPr>
        <w:pStyle w:val="a3"/>
      </w:pPr>
      <w:r>
        <w:t xml:space="preserve">　　重申基本人权，人格尊严与价值，以及男女与大小各国平等权利之信念，</w:t>
      </w:r>
    </w:p>
    <w:p w14:paraId="4916321C" w14:textId="77777777" w:rsidR="0007159A" w:rsidRDefault="0007159A">
      <w:pPr>
        <w:pStyle w:val="a3"/>
      </w:pPr>
      <w:r>
        <w:t xml:space="preserve">　　创造适当环境，俾克维持正义，尊重由条约与国际法其他渊源而起之义务，久而弗懈，</w:t>
      </w:r>
    </w:p>
    <w:p w14:paraId="738D3A5B" w14:textId="77777777" w:rsidR="0007159A" w:rsidRDefault="0007159A">
      <w:pPr>
        <w:pStyle w:val="a3"/>
      </w:pPr>
      <w:r>
        <w:t xml:space="preserve">　　促成大自由中之社会进步及较善之民生，</w:t>
      </w:r>
    </w:p>
    <w:p w14:paraId="0C049B44" w14:textId="77777777" w:rsidR="0007159A" w:rsidRDefault="0007159A">
      <w:pPr>
        <w:pStyle w:val="a3"/>
      </w:pPr>
      <w:r>
        <w:t xml:space="preserve">　　并为达此目的</w:t>
      </w:r>
    </w:p>
    <w:p w14:paraId="27C529E4" w14:textId="77777777" w:rsidR="0007159A" w:rsidRDefault="0007159A">
      <w:pPr>
        <w:pStyle w:val="a3"/>
      </w:pPr>
      <w:r>
        <w:t xml:space="preserve">　　力行容恕，彼此以善邻之道，和睦相处，</w:t>
      </w:r>
    </w:p>
    <w:p w14:paraId="51E4CD6B" w14:textId="77777777" w:rsidR="0007159A" w:rsidRDefault="0007159A">
      <w:pPr>
        <w:pStyle w:val="a3"/>
      </w:pPr>
      <w:r>
        <w:t xml:space="preserve">　　集中力量，以维持国际和平及安全，</w:t>
      </w:r>
    </w:p>
    <w:p w14:paraId="51A9678C" w14:textId="77777777" w:rsidR="0007159A" w:rsidRDefault="0007159A">
      <w:pPr>
        <w:pStyle w:val="a3"/>
      </w:pPr>
      <w:r>
        <w:lastRenderedPageBreak/>
        <w:t xml:space="preserve">　　接受原则，确立力法，以保证非为公共利益，不得使用武力，</w:t>
      </w:r>
    </w:p>
    <w:p w14:paraId="6AF6525A" w14:textId="77777777" w:rsidR="0007159A" w:rsidRDefault="0007159A">
      <w:pPr>
        <w:pStyle w:val="a3"/>
      </w:pPr>
      <w:r>
        <w:t xml:space="preserve">　　运用国际机构，以促成全球人民经济及社会之进展，</w:t>
      </w:r>
    </w:p>
    <w:p w14:paraId="06C24780" w14:textId="77777777" w:rsidR="0007159A" w:rsidRDefault="0007159A">
      <w:pPr>
        <w:pStyle w:val="a3"/>
      </w:pPr>
      <w:r>
        <w:t xml:space="preserve">　　用是发愤立志，务当同心协力，以竟厥功。</w:t>
      </w:r>
    </w:p>
    <w:p w14:paraId="663DB644" w14:textId="77777777" w:rsidR="0007159A" w:rsidRDefault="0007159A">
      <w:pPr>
        <w:pStyle w:val="a3"/>
      </w:pPr>
      <w:r>
        <w:t xml:space="preserve">　　爰由我各本国政府，经齐集金山市之代表各将所奉全权证书，互相校阅，均属妥善，议定本联合国宪章，并设立国际组织，定名联合国。　</w:t>
      </w:r>
    </w:p>
    <w:p w14:paraId="68863474" w14:textId="77777777" w:rsidR="0007159A" w:rsidRDefault="0007159A">
      <w:pPr>
        <w:pStyle w:val="a3"/>
      </w:pPr>
      <w:r>
        <w:t xml:space="preserve">　　</w:t>
      </w:r>
      <w:r>
        <w:rPr>
          <w:rStyle w:val="a4"/>
        </w:rPr>
        <w:t>第一章　宗旨及原则</w:t>
      </w:r>
    </w:p>
    <w:p w14:paraId="7F97399A" w14:textId="77777777" w:rsidR="0007159A" w:rsidRDefault="0007159A">
      <w:pPr>
        <w:pStyle w:val="a3"/>
      </w:pPr>
      <w:r>
        <w:t xml:space="preserve">　　第一条</w:t>
      </w:r>
    </w:p>
    <w:p w14:paraId="6789C5A0" w14:textId="77777777" w:rsidR="0007159A" w:rsidRDefault="0007159A">
      <w:pPr>
        <w:pStyle w:val="a3"/>
      </w:pPr>
      <w:r>
        <w:t xml:space="preserve">　　联合国之宗旨为：</w:t>
      </w:r>
    </w:p>
    <w:p w14:paraId="2B6F6E8E" w14:textId="77777777" w:rsidR="0007159A" w:rsidRDefault="0007159A">
      <w:pPr>
        <w:pStyle w:val="a3"/>
      </w:pPr>
      <w:r>
        <w:t xml:space="preserve">　　一、维持国际和平及安全；并为此目的：采取有效集体办法、以防止且消除对于和平之威胁，制止侵略行为或其他和平之破坏；并以和平方法且依正义及国际法之原则，调整或解决足以破坏和平之国际争端或情势。</w:t>
      </w:r>
    </w:p>
    <w:p w14:paraId="6CF118D9" w14:textId="77777777" w:rsidR="0007159A" w:rsidRDefault="0007159A">
      <w:pPr>
        <w:pStyle w:val="a3"/>
      </w:pPr>
      <w:r>
        <w:t xml:space="preserve">　　二、发展国际间以尊重人民平等权利及自决原则为根据之友好关系，并采取其他适当办法，以增强普遍和平。</w:t>
      </w:r>
    </w:p>
    <w:p w14:paraId="78531FCF" w14:textId="77777777" w:rsidR="0007159A" w:rsidRDefault="0007159A">
      <w:pPr>
        <w:pStyle w:val="a3"/>
      </w:pPr>
      <w:r>
        <w:t xml:space="preserve">　　三、促成国际合作，以解决国际间属于经济、社会、文化、及人类福利性质之国际问题，且不分种族、性别、语言、或宗教、增进并激励对于全体人类之人权及基本自由之尊重。</w:t>
      </w:r>
    </w:p>
    <w:p w14:paraId="27F84675" w14:textId="77777777" w:rsidR="0007159A" w:rsidRDefault="0007159A">
      <w:pPr>
        <w:pStyle w:val="a3"/>
      </w:pPr>
      <w:r>
        <w:t xml:space="preserve">　　四、构成一协调各国行动之中心，以达成上述共同目的。</w:t>
      </w:r>
    </w:p>
    <w:p w14:paraId="7AB3AC86" w14:textId="77777777" w:rsidR="0007159A" w:rsidRDefault="0007159A">
      <w:pPr>
        <w:pStyle w:val="a3"/>
      </w:pPr>
      <w:r>
        <w:t xml:space="preserve">　　第二条</w:t>
      </w:r>
    </w:p>
    <w:p w14:paraId="59EE8F75" w14:textId="77777777" w:rsidR="0007159A" w:rsidRDefault="0007159A">
      <w:pPr>
        <w:pStyle w:val="a3"/>
      </w:pPr>
      <w:r>
        <w:t xml:space="preserve">　　为求实现第一条所述各宗旨起见，本组织及其会员国应遵行下列原则：</w:t>
      </w:r>
    </w:p>
    <w:p w14:paraId="3002623B" w14:textId="77777777" w:rsidR="0007159A" w:rsidRDefault="0007159A">
      <w:pPr>
        <w:pStyle w:val="a3"/>
      </w:pPr>
      <w:r>
        <w:t xml:space="preserve">　　一、本组织系基于各会员国主权平等之原则。</w:t>
      </w:r>
    </w:p>
    <w:p w14:paraId="667F4C65" w14:textId="77777777" w:rsidR="0007159A" w:rsidRDefault="0007159A">
      <w:pPr>
        <w:pStyle w:val="a3"/>
      </w:pPr>
      <w:r>
        <w:t xml:space="preserve">　　二、各会员国应一秉善意，履行其依本宪章所担负之义务，以保证全体会员国由加入本组织而发生之权益。</w:t>
      </w:r>
    </w:p>
    <w:p w14:paraId="3CA2AC2A" w14:textId="77777777" w:rsidR="0007159A" w:rsidRDefault="0007159A">
      <w:pPr>
        <w:pStyle w:val="a3"/>
      </w:pPr>
      <w:r>
        <w:t xml:space="preserve">　　三、各会员国应以和平方法解决其国际争端，俾免危及国际和平、安全、及正义。</w:t>
      </w:r>
    </w:p>
    <w:p w14:paraId="47B38932" w14:textId="77777777" w:rsidR="0007159A" w:rsidRDefault="0007159A">
      <w:pPr>
        <w:pStyle w:val="a3"/>
      </w:pPr>
      <w:r>
        <w:t xml:space="preserve">　　四、各会员国在其国际关系上不得使用威胁或武力，或以与联合国宗旨不符之任何其他方法，侵害任何会员国或国家之领土完整或政治独立。</w:t>
      </w:r>
    </w:p>
    <w:p w14:paraId="4DA31702" w14:textId="77777777" w:rsidR="0007159A" w:rsidRDefault="0007159A">
      <w:pPr>
        <w:pStyle w:val="a3"/>
      </w:pPr>
      <w:r>
        <w:t xml:space="preserve">　　五、各会员国对于联合国依本宪章规定而采取之行动，应尽力予以协助，联合国对于任何国家正在采取防止或执行行动时，各会员国对该国不得给予协助。</w:t>
      </w:r>
    </w:p>
    <w:p w14:paraId="04B68B63" w14:textId="77777777" w:rsidR="0007159A" w:rsidRDefault="0007159A">
      <w:pPr>
        <w:pStyle w:val="a3"/>
      </w:pPr>
      <w:r>
        <w:lastRenderedPageBreak/>
        <w:t xml:space="preserve">　　六、本组织在维持国际和平及安全之必要范围内，应保证非联合国会员国遵行上述原则。</w:t>
      </w:r>
    </w:p>
    <w:p w14:paraId="6A0DF867" w14:textId="77777777" w:rsidR="0007159A" w:rsidRDefault="0007159A">
      <w:pPr>
        <w:pStyle w:val="a3"/>
      </w:pPr>
      <w:r>
        <w:t xml:space="preserve">　　七、本宪章不得认为授权联合国干涉在本质上属于任何国家国内管辖之事件，且并不要求会员国将该项事件依本宪章提请解决；但此项原则不妨碍第七章内执行办法之适用。</w:t>
      </w:r>
    </w:p>
    <w:p w14:paraId="34FF8466" w14:textId="77777777" w:rsidR="0007159A" w:rsidRDefault="0007159A">
      <w:pPr>
        <w:pStyle w:val="a3"/>
      </w:pPr>
      <w:r>
        <w:t xml:space="preserve">　　</w:t>
      </w:r>
      <w:r>
        <w:rPr>
          <w:rStyle w:val="a4"/>
        </w:rPr>
        <w:t>第二章　会员</w:t>
      </w:r>
    </w:p>
    <w:p w14:paraId="498715FF" w14:textId="77777777" w:rsidR="0007159A" w:rsidRDefault="0007159A">
      <w:pPr>
        <w:pStyle w:val="a3"/>
      </w:pPr>
      <w:r>
        <w:t xml:space="preserve">　　第三条</w:t>
      </w:r>
    </w:p>
    <w:p w14:paraId="5E63A26A" w14:textId="77777777" w:rsidR="0007159A" w:rsidRDefault="0007159A">
      <w:pPr>
        <w:pStyle w:val="a3"/>
      </w:pPr>
      <w:r>
        <w:t xml:space="preserve">　　凡曾经参加金山联合国国际组织会议或前此曾签字于</w:t>
      </w:r>
      <w:r>
        <w:t>1942</w:t>
      </w:r>
      <w:r>
        <w:t>年</w:t>
      </w:r>
      <w:r>
        <w:t>1</w:t>
      </w:r>
      <w:r>
        <w:t>月</w:t>
      </w:r>
      <w:r>
        <w:t>1</w:t>
      </w:r>
      <w:r>
        <w:t>日联合国宣言之国家，签订本宪章，且依宪章第一百一十条规定而予以批准者，均为联合国之创始会员国。</w:t>
      </w:r>
    </w:p>
    <w:p w14:paraId="2F5AA0FD" w14:textId="77777777" w:rsidR="0007159A" w:rsidRDefault="0007159A">
      <w:pPr>
        <w:pStyle w:val="a3"/>
      </w:pPr>
      <w:r>
        <w:t xml:space="preserve">　　第四条</w:t>
      </w:r>
    </w:p>
    <w:p w14:paraId="42DED3A4" w14:textId="77777777" w:rsidR="0007159A" w:rsidRDefault="0007159A">
      <w:pPr>
        <w:pStyle w:val="a3"/>
      </w:pPr>
      <w:r>
        <w:t xml:space="preserve">　　一、凡其他爱好和平之国家，接受本宪章所载之义务，经本组织认为确能并愿意履行该项义务者，得为联合国会员国。</w:t>
      </w:r>
    </w:p>
    <w:p w14:paraId="796A0A39" w14:textId="77777777" w:rsidR="0007159A" w:rsidRDefault="0007159A">
      <w:pPr>
        <w:pStyle w:val="a3"/>
      </w:pPr>
      <w:r>
        <w:t xml:space="preserve">　　二、准许上述国家为联合国会员国，将由大会经安全理事会之推荐以决议行之。</w:t>
      </w:r>
    </w:p>
    <w:p w14:paraId="74173021" w14:textId="77777777" w:rsidR="0007159A" w:rsidRDefault="0007159A">
      <w:pPr>
        <w:pStyle w:val="a3"/>
      </w:pPr>
      <w:r>
        <w:t xml:space="preserve">　　第五条</w:t>
      </w:r>
    </w:p>
    <w:p w14:paraId="389E52E8" w14:textId="77777777" w:rsidR="0007159A" w:rsidRDefault="0007159A">
      <w:pPr>
        <w:pStyle w:val="a3"/>
      </w:pPr>
      <w:r>
        <w:t xml:space="preserve">　　联合国会员国，业经安全理事会对其采取防止或执行行动者，大会经安全理事会之建议，得停止其会员权利及特权之行使。此项权利及特权之行使，得由安全理事会恢复之。</w:t>
      </w:r>
    </w:p>
    <w:p w14:paraId="2CDF5DEE" w14:textId="77777777" w:rsidR="0007159A" w:rsidRDefault="0007159A">
      <w:pPr>
        <w:pStyle w:val="a3"/>
      </w:pPr>
      <w:r>
        <w:t xml:space="preserve">　　第六条</w:t>
      </w:r>
    </w:p>
    <w:p w14:paraId="10235086" w14:textId="77777777" w:rsidR="0007159A" w:rsidRDefault="0007159A">
      <w:pPr>
        <w:pStyle w:val="a3"/>
      </w:pPr>
      <w:r>
        <w:t xml:space="preserve">　　联合国之会员国中，有屡次违犯本宪章所载之原则者，大会经安全理事会之建议，得将其由本组织除名。</w:t>
      </w:r>
    </w:p>
    <w:p w14:paraId="35D4EF16" w14:textId="77777777" w:rsidR="0007159A" w:rsidRDefault="0007159A">
      <w:pPr>
        <w:pStyle w:val="a3"/>
      </w:pPr>
      <w:r>
        <w:t xml:space="preserve">　　</w:t>
      </w:r>
      <w:r>
        <w:rPr>
          <w:rStyle w:val="a4"/>
        </w:rPr>
        <w:t>第三章　机关</w:t>
      </w:r>
    </w:p>
    <w:p w14:paraId="44E4E0A1" w14:textId="77777777" w:rsidR="0007159A" w:rsidRDefault="0007159A">
      <w:pPr>
        <w:pStyle w:val="a3"/>
      </w:pPr>
      <w:r>
        <w:t xml:space="preserve">　　第七条</w:t>
      </w:r>
    </w:p>
    <w:p w14:paraId="1B8A5ED3" w14:textId="77777777" w:rsidR="0007159A" w:rsidRDefault="0007159A">
      <w:pPr>
        <w:pStyle w:val="a3"/>
      </w:pPr>
      <w:r>
        <w:t xml:space="preserve">　　一、兹设联合国之主要机关如下：大会、安全理事会、经济暨社会理事会、托管理事会、国际法院、及秘书处。</w:t>
      </w:r>
    </w:p>
    <w:p w14:paraId="2664926E" w14:textId="77777777" w:rsidR="0007159A" w:rsidRDefault="0007159A">
      <w:pPr>
        <w:pStyle w:val="a3"/>
      </w:pPr>
      <w:r>
        <w:t xml:space="preserve">　　二、联合国得依本宪章设立认为必需之辅助机关。</w:t>
      </w:r>
    </w:p>
    <w:p w14:paraId="7B524E43" w14:textId="77777777" w:rsidR="0007159A" w:rsidRDefault="0007159A">
      <w:pPr>
        <w:pStyle w:val="a3"/>
      </w:pPr>
      <w:r>
        <w:t xml:space="preserve">　　第八条</w:t>
      </w:r>
    </w:p>
    <w:p w14:paraId="1F916B69" w14:textId="77777777" w:rsidR="0007159A" w:rsidRDefault="0007159A">
      <w:pPr>
        <w:pStyle w:val="a3"/>
      </w:pPr>
      <w:r>
        <w:t xml:space="preserve">　　联合国对于男女均得在其主要及辅助机关在平等条件之下，充任任何职务，不得加以限制。</w:t>
      </w:r>
    </w:p>
    <w:p w14:paraId="28D2536B" w14:textId="77777777" w:rsidR="0007159A" w:rsidRDefault="0007159A">
      <w:pPr>
        <w:pStyle w:val="a3"/>
      </w:pPr>
      <w:r>
        <w:t xml:space="preserve">　　</w:t>
      </w:r>
      <w:r>
        <w:rPr>
          <w:rStyle w:val="a4"/>
        </w:rPr>
        <w:t>第四章　大会</w:t>
      </w:r>
    </w:p>
    <w:p w14:paraId="27D6F329" w14:textId="77777777" w:rsidR="0007159A" w:rsidRDefault="0007159A">
      <w:pPr>
        <w:pStyle w:val="a3"/>
      </w:pPr>
      <w:r>
        <w:t xml:space="preserve">　　组织</w:t>
      </w:r>
    </w:p>
    <w:p w14:paraId="7C3B23B6" w14:textId="77777777" w:rsidR="0007159A" w:rsidRDefault="0007159A">
      <w:pPr>
        <w:pStyle w:val="a3"/>
      </w:pPr>
      <w:r>
        <w:t xml:space="preserve">　　第九条</w:t>
      </w:r>
    </w:p>
    <w:p w14:paraId="03D609B0" w14:textId="77777777" w:rsidR="0007159A" w:rsidRDefault="0007159A">
      <w:pPr>
        <w:pStyle w:val="a3"/>
      </w:pPr>
      <w:r>
        <w:t xml:space="preserve">　　一、大会由联合国所有会员国组织之。</w:t>
      </w:r>
    </w:p>
    <w:p w14:paraId="453E4F1F" w14:textId="77777777" w:rsidR="0007159A" w:rsidRDefault="0007159A">
      <w:pPr>
        <w:pStyle w:val="a3"/>
      </w:pPr>
      <w:r>
        <w:t xml:space="preserve">　　二、每一会员国在大会之代表，不得超过五人。</w:t>
      </w:r>
    </w:p>
    <w:p w14:paraId="026E3C38" w14:textId="77777777" w:rsidR="0007159A" w:rsidRDefault="0007159A">
      <w:pPr>
        <w:pStyle w:val="a3"/>
      </w:pPr>
      <w:r>
        <w:t xml:space="preserve">　　职权</w:t>
      </w:r>
    </w:p>
    <w:p w14:paraId="5A08EFA8" w14:textId="77777777" w:rsidR="0007159A" w:rsidRDefault="0007159A">
      <w:pPr>
        <w:pStyle w:val="a3"/>
      </w:pPr>
      <w:r>
        <w:t xml:space="preserve">　　第十条</w:t>
      </w:r>
    </w:p>
    <w:p w14:paraId="23DEEC88" w14:textId="77777777" w:rsidR="0007159A" w:rsidRDefault="0007159A">
      <w:pPr>
        <w:pStyle w:val="a3"/>
      </w:pPr>
      <w:r>
        <w:t xml:space="preserve">　　大会得讨论本宪章范围内之任何问题或事项，或关于本宪章所规定任何机关之职权；并除第十二条所规定外，得向联合国会员国或安全理事会或兼向两者，提出对各该问题或事项之建议。</w:t>
      </w:r>
    </w:p>
    <w:p w14:paraId="3A24E87C" w14:textId="77777777" w:rsidR="0007159A" w:rsidRDefault="0007159A">
      <w:pPr>
        <w:pStyle w:val="a3"/>
      </w:pPr>
      <w:r>
        <w:t xml:space="preserve">　　第十一条</w:t>
      </w:r>
    </w:p>
    <w:p w14:paraId="34F7B709" w14:textId="77777777" w:rsidR="0007159A" w:rsidRDefault="0007159A">
      <w:pPr>
        <w:pStyle w:val="a3"/>
      </w:pPr>
      <w:r>
        <w:t xml:space="preserve">　　一、大会得考虑关于维持国际和平及安全之合作之普通原则，包括军缩及军备管制之原则；并得向会员国或安全理事会或兼向两者提出对于该项原则之建议。</w:t>
      </w:r>
    </w:p>
    <w:p w14:paraId="1E35B3E1" w14:textId="77777777" w:rsidR="0007159A" w:rsidRDefault="0007159A">
      <w:pPr>
        <w:pStyle w:val="a3"/>
      </w:pPr>
      <w:r>
        <w:t xml:space="preserve">　　二、大会得讨论联合国任何会员国或安全理事会或非联合国会员国依第三十五条第二项之规定向大会所提关于维持国际和平及安全之任何问题；除第十二条所规定外，并得向会员国或安全理事会或兼向两者提出对于各该项问题之建议。凡对于需要行动之各该项问题，应由大会于讨论前或讨论后提交安全理事会。</w:t>
      </w:r>
    </w:p>
    <w:p w14:paraId="0D428FE4" w14:textId="77777777" w:rsidR="0007159A" w:rsidRDefault="0007159A">
      <w:pPr>
        <w:pStyle w:val="a3"/>
      </w:pPr>
      <w:r>
        <w:t xml:space="preserve">　　三、大会对于足以危及国际和平与安全之情势，得提请安全理事会注意。</w:t>
      </w:r>
    </w:p>
    <w:p w14:paraId="4D96C670" w14:textId="77777777" w:rsidR="0007159A" w:rsidRDefault="0007159A">
      <w:pPr>
        <w:pStyle w:val="a3"/>
      </w:pPr>
      <w:r>
        <w:t xml:space="preserve">　　四、本条所载之大会权力并不限制第十条之概括范围。</w:t>
      </w:r>
    </w:p>
    <w:p w14:paraId="2C47A1C3" w14:textId="77777777" w:rsidR="0007159A" w:rsidRDefault="0007159A">
      <w:pPr>
        <w:pStyle w:val="a3"/>
      </w:pPr>
      <w:r>
        <w:t xml:space="preserve">　　第十二条</w:t>
      </w:r>
    </w:p>
    <w:p w14:paraId="53157EF8" w14:textId="77777777" w:rsidR="0007159A" w:rsidRDefault="0007159A">
      <w:pPr>
        <w:pStyle w:val="a3"/>
      </w:pPr>
      <w:r>
        <w:t xml:space="preserve">　　一、当安全理事会对于任何争端或情势，正在执行本宪章所授予该会之职务时，大会非经安全理事会请求，对于该项争端或情势，不得提出任何建议。</w:t>
      </w:r>
    </w:p>
    <w:p w14:paraId="7AB4D4B8" w14:textId="77777777" w:rsidR="0007159A" w:rsidRDefault="0007159A">
      <w:pPr>
        <w:pStyle w:val="a3"/>
      </w:pPr>
      <w:r>
        <w:t xml:space="preserve">　　二、秘书长经安全理事会之同意，应于大会每次会议时，将安全理事会正在处理中关于维持国际和平及安全之任何事件，通知大会；</w:t>
      </w:r>
    </w:p>
    <w:p w14:paraId="065194E1" w14:textId="77777777" w:rsidR="0007159A" w:rsidRDefault="0007159A">
      <w:pPr>
        <w:pStyle w:val="a3"/>
      </w:pPr>
      <w:r>
        <w:t xml:space="preserve">　　于安全理事会停止处理该项事件时，亦应立即通知大会，或在大会闭会期内通知联合国会员国。</w:t>
      </w:r>
    </w:p>
    <w:p w14:paraId="02C91CF0" w14:textId="77777777" w:rsidR="0007159A" w:rsidRDefault="0007159A">
      <w:pPr>
        <w:pStyle w:val="a3"/>
      </w:pPr>
      <w:r>
        <w:t xml:space="preserve">　　第十三条</w:t>
      </w:r>
    </w:p>
    <w:p w14:paraId="7867C234" w14:textId="77777777" w:rsidR="0007159A" w:rsidRDefault="0007159A">
      <w:pPr>
        <w:pStyle w:val="a3"/>
      </w:pPr>
      <w:r>
        <w:t xml:space="preserve">　　一、大会应发动研究，并作成建议：</w:t>
      </w:r>
    </w:p>
    <w:p w14:paraId="3F924CBD" w14:textId="77777777" w:rsidR="0007159A" w:rsidRDefault="0007159A">
      <w:pPr>
        <w:pStyle w:val="a3"/>
      </w:pPr>
      <w:r>
        <w:t xml:space="preserve">　　（子）以促进政治上之国际合作，并提倡国际法之逐渐发展与编纂。</w:t>
      </w:r>
    </w:p>
    <w:p w14:paraId="6A96C533" w14:textId="77777777" w:rsidR="0007159A" w:rsidRDefault="0007159A">
      <w:pPr>
        <w:pStyle w:val="a3"/>
      </w:pPr>
      <w:r>
        <w:t xml:space="preserve">　　（丑）以促进经济、社会、文化、教育、及卫生各部门之国际合作，且不分种族、性别、语言、或宗教，助成全体人类之人权及基本自由之实现。</w:t>
      </w:r>
    </w:p>
    <w:p w14:paraId="35182DDD" w14:textId="77777777" w:rsidR="0007159A" w:rsidRDefault="0007159A">
      <w:pPr>
        <w:pStyle w:val="a3"/>
      </w:pPr>
      <w:r>
        <w:t xml:space="preserve">　　二、大会关于本条第一项（丑）款所列事项之其他责任及职权，于第九章及第十章中规定之。</w:t>
      </w:r>
    </w:p>
    <w:p w14:paraId="7BA4462E" w14:textId="77777777" w:rsidR="0007159A" w:rsidRDefault="0007159A">
      <w:pPr>
        <w:pStyle w:val="a3"/>
      </w:pPr>
      <w:r>
        <w:t xml:space="preserve">　　第十四条</w:t>
      </w:r>
    </w:p>
    <w:p w14:paraId="68255D2D" w14:textId="77777777" w:rsidR="0007159A" w:rsidRDefault="0007159A">
      <w:pPr>
        <w:pStyle w:val="a3"/>
      </w:pPr>
      <w:r>
        <w:t xml:space="preserve">　　大会对于其所认为足以妨害国际间公共福利或友好关系之任何情势，不论其起原如何，包括由违反本宪章所载联合国之宗旨及原则而起之情势，得建议和平调整办法，但以不违背第十二条之规定为限。</w:t>
      </w:r>
    </w:p>
    <w:p w14:paraId="7C747AF5" w14:textId="77777777" w:rsidR="0007159A" w:rsidRDefault="0007159A">
      <w:pPr>
        <w:pStyle w:val="a3"/>
      </w:pPr>
      <w:r>
        <w:t xml:space="preserve">　　第十五条</w:t>
      </w:r>
    </w:p>
    <w:p w14:paraId="1B9E13A0" w14:textId="77777777" w:rsidR="0007159A" w:rsidRDefault="0007159A">
      <w:pPr>
        <w:pStyle w:val="a3"/>
      </w:pPr>
      <w:r>
        <w:t xml:space="preserve">　　一、大会应收受并审查安全理事会所送之常年及特别报告；该项报告应载有安全理事会对于维持国际和平及安全所已决定或施行之办法之陈述。</w:t>
      </w:r>
    </w:p>
    <w:p w14:paraId="1A63961A" w14:textId="77777777" w:rsidR="0007159A" w:rsidRDefault="0007159A">
      <w:pPr>
        <w:pStyle w:val="a3"/>
      </w:pPr>
      <w:r>
        <w:t xml:space="preserve">　　二、大会应收受并审查联合国其他机关所送之报告。</w:t>
      </w:r>
    </w:p>
    <w:p w14:paraId="79822707" w14:textId="77777777" w:rsidR="0007159A" w:rsidRDefault="0007159A">
      <w:pPr>
        <w:pStyle w:val="a3"/>
      </w:pPr>
      <w:r>
        <w:t xml:space="preserve">　　第十六条</w:t>
      </w:r>
    </w:p>
    <w:p w14:paraId="1120319B" w14:textId="77777777" w:rsidR="0007159A" w:rsidRDefault="0007159A">
      <w:pPr>
        <w:pStyle w:val="a3"/>
      </w:pPr>
      <w:r>
        <w:t xml:space="preserve">　　大会应执行第十二章及第十三章所授予关于国际托管制度之职务，包括关于非战略防区托管协定之核准。</w:t>
      </w:r>
    </w:p>
    <w:p w14:paraId="1B1BB6BE" w14:textId="77777777" w:rsidR="0007159A" w:rsidRDefault="0007159A">
      <w:pPr>
        <w:pStyle w:val="a3"/>
      </w:pPr>
      <w:r>
        <w:t xml:space="preserve">　　第十七条</w:t>
      </w:r>
    </w:p>
    <w:p w14:paraId="113E49AE" w14:textId="77777777" w:rsidR="0007159A" w:rsidRDefault="0007159A">
      <w:pPr>
        <w:pStyle w:val="a3"/>
      </w:pPr>
      <w:r>
        <w:t xml:space="preserve">　　一、大会应审核本组织之预算。</w:t>
      </w:r>
    </w:p>
    <w:p w14:paraId="1D9D4399" w14:textId="77777777" w:rsidR="0007159A" w:rsidRDefault="0007159A">
      <w:pPr>
        <w:pStyle w:val="a3"/>
      </w:pPr>
      <w:r>
        <w:t xml:space="preserve">　　二、本组织之经费应由各会员国依照大会分配限额担负之。</w:t>
      </w:r>
    </w:p>
    <w:p w14:paraId="3536FE94" w14:textId="77777777" w:rsidR="0007159A" w:rsidRDefault="0007159A">
      <w:pPr>
        <w:pStyle w:val="a3"/>
      </w:pPr>
      <w:r>
        <w:t xml:space="preserve">　　三、大会应审核经与第五十七条所指各种专门机关订定之任何财政及预算办法，并应审查该项专门机关之行政预算，以便向关系机关提出建议。</w:t>
      </w:r>
    </w:p>
    <w:p w14:paraId="19D13DDF" w14:textId="77777777" w:rsidR="0007159A" w:rsidRDefault="0007159A">
      <w:pPr>
        <w:pStyle w:val="a3"/>
      </w:pPr>
      <w:r>
        <w:t xml:space="preserve">　　投票</w:t>
      </w:r>
    </w:p>
    <w:p w14:paraId="0B3F6024" w14:textId="77777777" w:rsidR="0007159A" w:rsidRDefault="0007159A">
      <w:pPr>
        <w:pStyle w:val="a3"/>
      </w:pPr>
      <w:r>
        <w:t xml:space="preserve">　　第十八条</w:t>
      </w:r>
    </w:p>
    <w:p w14:paraId="19580D89" w14:textId="77777777" w:rsidR="0007159A" w:rsidRDefault="0007159A">
      <w:pPr>
        <w:pStyle w:val="a3"/>
      </w:pPr>
      <w:r>
        <w:t xml:space="preserve">　　一、大会之每一会员国，应有一个投票权。</w:t>
      </w:r>
    </w:p>
    <w:p w14:paraId="620C0D0B" w14:textId="77777777" w:rsidR="0007159A" w:rsidRDefault="0007159A">
      <w:pPr>
        <w:pStyle w:val="a3"/>
      </w:pPr>
      <w:r>
        <w:t xml:space="preserve">　　二、大会对于重要问题之决议应以到会及投票之会员国三分之二多数决定之。此项问题应包括：关于维持国际和平及安全之建议，安全理事会非常任理事国之选举，经济暨社会理事会理事国之选举，依第八十六条第一项（寅）款所规定托管理事会理事国之选举，对于新会员国加入联合国之准许，会员国权利及特权之停止，会员国之除名，关于施行托管制度之问题，以及预算问题。</w:t>
      </w:r>
    </w:p>
    <w:p w14:paraId="035D5BC1" w14:textId="77777777" w:rsidR="0007159A" w:rsidRDefault="0007159A">
      <w:pPr>
        <w:pStyle w:val="a3"/>
      </w:pPr>
      <w:r>
        <w:t xml:space="preserve">　　三、关于其他问题之决议，包括另有何种事项应以三分之二多数决定之问题，应以到会及投票之会员国过半数决定之。</w:t>
      </w:r>
    </w:p>
    <w:p w14:paraId="2F95BF26" w14:textId="77777777" w:rsidR="0007159A" w:rsidRDefault="0007159A">
      <w:pPr>
        <w:pStyle w:val="a3"/>
      </w:pPr>
      <w:r>
        <w:t xml:space="preserve">　　第十九条</w:t>
      </w:r>
    </w:p>
    <w:p w14:paraId="1ED2EBF3" w14:textId="77777777" w:rsidR="0007159A" w:rsidRDefault="0007159A">
      <w:pPr>
        <w:pStyle w:val="a3"/>
      </w:pPr>
      <w:r>
        <w:t xml:space="preserve">　　凡拖欠本组织财政款项之会员国，其拖欠数目如等于或超过前两年所应缴纳之数目时，即丧失其在大会投票权。大会如认拖欠原因，确由于该会员国无法控制之情形者，得准许该会员国投票。</w:t>
      </w:r>
    </w:p>
    <w:p w14:paraId="1CB28645" w14:textId="77777777" w:rsidR="0007159A" w:rsidRDefault="0007159A">
      <w:pPr>
        <w:pStyle w:val="a3"/>
      </w:pPr>
      <w:r>
        <w:t xml:space="preserve">　　程序</w:t>
      </w:r>
    </w:p>
    <w:p w14:paraId="07D5D95D" w14:textId="77777777" w:rsidR="0007159A" w:rsidRDefault="0007159A">
      <w:pPr>
        <w:pStyle w:val="a3"/>
      </w:pPr>
      <w:r>
        <w:t xml:space="preserve">　　第二十条</w:t>
      </w:r>
    </w:p>
    <w:p w14:paraId="32008586" w14:textId="77777777" w:rsidR="0007159A" w:rsidRDefault="0007159A">
      <w:pPr>
        <w:pStyle w:val="a3"/>
      </w:pPr>
      <w:r>
        <w:t xml:space="preserve">　　大会每年应举行常会，并于必要时，举行特别会议。特别会议应由秘书长经安全理事会或联合国会员国过半数之请求召集之。</w:t>
      </w:r>
    </w:p>
    <w:p w14:paraId="590F3D1F" w14:textId="77777777" w:rsidR="0007159A" w:rsidRDefault="0007159A">
      <w:pPr>
        <w:pStyle w:val="a3"/>
      </w:pPr>
      <w:r>
        <w:t xml:space="preserve">　　第二十一条</w:t>
      </w:r>
    </w:p>
    <w:p w14:paraId="38A8A721" w14:textId="77777777" w:rsidR="0007159A" w:rsidRDefault="0007159A">
      <w:pPr>
        <w:pStyle w:val="a3"/>
      </w:pPr>
      <w:r>
        <w:t xml:space="preserve">　　大会应自行制定其议事规则。大会应选举每次会议之主席。</w:t>
      </w:r>
    </w:p>
    <w:p w14:paraId="392060CD" w14:textId="77777777" w:rsidR="0007159A" w:rsidRDefault="0007159A">
      <w:pPr>
        <w:pStyle w:val="a3"/>
      </w:pPr>
      <w:r>
        <w:t xml:space="preserve">　　第二十二条</w:t>
      </w:r>
    </w:p>
    <w:p w14:paraId="2A2E5AB6" w14:textId="77777777" w:rsidR="0007159A" w:rsidRDefault="0007159A">
      <w:pPr>
        <w:pStyle w:val="a3"/>
      </w:pPr>
      <w:r>
        <w:t xml:space="preserve">　　大会得设立其认为于行使职务所必需之辅助机关。</w:t>
      </w:r>
    </w:p>
    <w:p w14:paraId="4F5AC179" w14:textId="77777777" w:rsidR="0007159A" w:rsidRDefault="0007159A">
      <w:pPr>
        <w:pStyle w:val="a3"/>
      </w:pPr>
      <w:r>
        <w:t xml:space="preserve">　　</w:t>
      </w:r>
      <w:r>
        <w:rPr>
          <w:rStyle w:val="a4"/>
        </w:rPr>
        <w:t>第五章　安全理事会</w:t>
      </w:r>
    </w:p>
    <w:p w14:paraId="67BD1220" w14:textId="77777777" w:rsidR="0007159A" w:rsidRDefault="0007159A">
      <w:pPr>
        <w:pStyle w:val="a3"/>
      </w:pPr>
      <w:r>
        <w:t xml:space="preserve">　　组织</w:t>
      </w:r>
    </w:p>
    <w:p w14:paraId="5B6D474A" w14:textId="77777777" w:rsidR="0007159A" w:rsidRDefault="0007159A">
      <w:pPr>
        <w:pStyle w:val="a3"/>
      </w:pPr>
      <w:r>
        <w:t xml:space="preserve">　　第二十三条</w:t>
      </w:r>
      <w:r>
        <w:t>①</w:t>
      </w:r>
    </w:p>
    <w:p w14:paraId="0A54D0C8" w14:textId="77777777" w:rsidR="0007159A" w:rsidRDefault="0007159A">
      <w:pPr>
        <w:pStyle w:val="a3"/>
      </w:pPr>
      <w:r>
        <w:t xml:space="preserve">　　一、安全理事会以联合国十五会员国组织之。中华民国、法兰西、苏维埃社会主义共和国联邦、大不列颠及北爱尔兰联合王国及美利坚合众国应为安全理事会常任理事国。大会应选举联合国其他十会员国为安全理事会非常任理事国，选举时首宜充分斟酌联合国各会员国于维持国际和平与安全及本组织其余各宗旨上之贡献，并宜充分斟酌地域上之公匀分配。</w:t>
      </w:r>
    </w:p>
    <w:p w14:paraId="72DA3589" w14:textId="77777777" w:rsidR="0007159A" w:rsidRDefault="0007159A">
      <w:pPr>
        <w:pStyle w:val="a3"/>
      </w:pPr>
      <w:r>
        <w:t xml:space="preserve">　　二、安全理事会非常任理事国任期定为二年。安全理事会理事国自十一国增至十五国后第一次选举非常任理事国时，所增四国中两国之任期应为一年。任满之理事国不得即行连选。</w:t>
      </w:r>
    </w:p>
    <w:p w14:paraId="3844C168" w14:textId="77777777" w:rsidR="0007159A" w:rsidRDefault="0007159A">
      <w:pPr>
        <w:pStyle w:val="a3"/>
      </w:pPr>
      <w:r>
        <w:t xml:space="preserve">　　三、安全理事会每一理事国应有代表一人。</w:t>
      </w:r>
    </w:p>
    <w:p w14:paraId="40BC7757" w14:textId="77777777" w:rsidR="0007159A" w:rsidRDefault="0007159A">
      <w:pPr>
        <w:pStyle w:val="a3"/>
      </w:pPr>
      <w:r>
        <w:t xml:space="preserve">　　职权</w:t>
      </w:r>
    </w:p>
    <w:p w14:paraId="193B262A" w14:textId="77777777" w:rsidR="0007159A" w:rsidRDefault="0007159A">
      <w:pPr>
        <w:pStyle w:val="a3"/>
      </w:pPr>
      <w:r>
        <w:t xml:space="preserve">　　第二十四条</w:t>
      </w:r>
    </w:p>
    <w:p w14:paraId="0D33DFC5" w14:textId="77777777" w:rsidR="0007159A" w:rsidRDefault="0007159A">
      <w:pPr>
        <w:pStyle w:val="a3"/>
      </w:pPr>
      <w:r>
        <w:t xml:space="preserve">　　一、为保证联合国行动迅速有效起见，各会员国将维持国际和平及安全之主要责任，授予安全理事会，并同意安全理事会于履行此项责任下之职务时，即系代表各会员国。</w:t>
      </w:r>
    </w:p>
    <w:p w14:paraId="1A1C391F" w14:textId="77777777" w:rsidR="0007159A" w:rsidRDefault="0007159A">
      <w:pPr>
        <w:pStyle w:val="a3"/>
      </w:pPr>
      <w:r>
        <w:t xml:space="preserve">　　二、安全理事会于履行此项职务时，应遵照联合国之宗旨及原则。为履行此项职务而授予安全理事会之特定权力，于本宪章第六章、第七章、第八章、及第十二章内规定之。</w:t>
      </w:r>
    </w:p>
    <w:p w14:paraId="47C828B6" w14:textId="77777777" w:rsidR="0007159A" w:rsidRDefault="0007159A">
      <w:pPr>
        <w:pStyle w:val="a3"/>
      </w:pPr>
      <w:r>
        <w:t xml:space="preserve">　　三、安全理事会应将常年报告、并于必要时将特别报告、提送大会审查。</w:t>
      </w:r>
    </w:p>
    <w:p w14:paraId="64CEAEC6" w14:textId="77777777" w:rsidR="0007159A" w:rsidRDefault="0007159A">
      <w:pPr>
        <w:pStyle w:val="a3"/>
      </w:pPr>
      <w:r>
        <w:t xml:space="preserve">　　第二十五条</w:t>
      </w:r>
    </w:p>
    <w:p w14:paraId="6813C7E8" w14:textId="77777777" w:rsidR="0007159A" w:rsidRDefault="0007159A">
      <w:pPr>
        <w:pStyle w:val="a3"/>
      </w:pPr>
      <w:r>
        <w:t xml:space="preserve">　　联合国会员国同意依宪章之规定接受并履行安全理事会之决议。</w:t>
      </w:r>
    </w:p>
    <w:p w14:paraId="59E8F149" w14:textId="77777777" w:rsidR="0007159A" w:rsidRDefault="0007159A">
      <w:pPr>
        <w:pStyle w:val="a3"/>
      </w:pPr>
      <w:r>
        <w:t xml:space="preserve">　　第二十六条</w:t>
      </w:r>
    </w:p>
    <w:p w14:paraId="587D6DD6" w14:textId="77777777" w:rsidR="0007159A" w:rsidRDefault="0007159A">
      <w:pPr>
        <w:pStyle w:val="a3"/>
      </w:pPr>
      <w:r>
        <w:t xml:space="preserve">　　为促进国际和平及安全之建立及维持，以尽量减少世界人力及经济资源之消耗于军备起见，安全理事会借第四十七条所指之军事参谋团之协助，应负责拟具方案，提交联合国会员国，以建立军备管制制度。</w:t>
      </w:r>
    </w:p>
    <w:p w14:paraId="5EEB8F4B" w14:textId="77777777" w:rsidR="0007159A" w:rsidRDefault="0007159A">
      <w:pPr>
        <w:pStyle w:val="a3"/>
      </w:pPr>
      <w:r>
        <w:t xml:space="preserve">　　投票</w:t>
      </w:r>
    </w:p>
    <w:p w14:paraId="0DE5274F" w14:textId="77777777" w:rsidR="0007159A" w:rsidRDefault="0007159A">
      <w:pPr>
        <w:pStyle w:val="a3"/>
      </w:pPr>
      <w:r>
        <w:t xml:space="preserve">　　第二十七条</w:t>
      </w:r>
      <w:r>
        <w:t>②</w:t>
      </w:r>
      <w:r>
        <w:br/>
      </w:r>
      <w:r>
        <w:br/>
      </w:r>
      <w:r>
        <w:t xml:space="preserve">　　一、安全理事会每一理事国应有一个投票权。</w:t>
      </w:r>
    </w:p>
    <w:p w14:paraId="2B21CD3B" w14:textId="77777777" w:rsidR="0007159A" w:rsidRDefault="0007159A">
      <w:pPr>
        <w:pStyle w:val="a3"/>
      </w:pPr>
      <w:r>
        <w:t xml:space="preserve">　　二、安全理事会关于程序事项之决议，应以九理事国之可决票表决之。</w:t>
      </w:r>
    </w:p>
    <w:p w14:paraId="4ACB0781" w14:textId="77777777" w:rsidR="0007159A" w:rsidRDefault="0007159A">
      <w:pPr>
        <w:pStyle w:val="a3"/>
      </w:pPr>
      <w:r>
        <w:t xml:space="preserve">　　三、安全理事会对于其他一切事项之决议，应以九理事国之可决票包括全体常任理事国之同意票表决之；但对于第六章及第五十二条第三项内各事项之决议，争端当事国不得投票。</w:t>
      </w:r>
    </w:p>
    <w:p w14:paraId="69EBCD1B" w14:textId="77777777" w:rsidR="0007159A" w:rsidRDefault="0007159A">
      <w:pPr>
        <w:pStyle w:val="a3"/>
      </w:pPr>
      <w:r>
        <w:t xml:space="preserve">　　程序</w:t>
      </w:r>
    </w:p>
    <w:p w14:paraId="16287E92" w14:textId="77777777" w:rsidR="0007159A" w:rsidRDefault="0007159A">
      <w:pPr>
        <w:pStyle w:val="a3"/>
      </w:pPr>
      <w:r>
        <w:t xml:space="preserve">　　第二十八条</w:t>
      </w:r>
    </w:p>
    <w:p w14:paraId="2A8C60E3" w14:textId="77777777" w:rsidR="0007159A" w:rsidRDefault="0007159A">
      <w:pPr>
        <w:pStyle w:val="a3"/>
      </w:pPr>
      <w:r>
        <w:t xml:space="preserve">　　一、安全理事会之组织，应以使其能继续不断行使职务为要件。为此目的，安全理事会之各理事国应有常驻本组织会所之代表。</w:t>
      </w:r>
    </w:p>
    <w:p w14:paraId="666DA0A1" w14:textId="77777777" w:rsidR="0007159A" w:rsidRDefault="0007159A">
      <w:pPr>
        <w:pStyle w:val="a3"/>
      </w:pPr>
      <w:r>
        <w:t xml:space="preserve">　　二、安全理事会应举行定期会议，每一理事国认为合宜时得派政府大员或其他特别指定之代表出席。</w:t>
      </w:r>
    </w:p>
    <w:p w14:paraId="16B83B39" w14:textId="77777777" w:rsidR="0007159A" w:rsidRDefault="0007159A">
      <w:pPr>
        <w:pStyle w:val="a3"/>
      </w:pPr>
      <w:r>
        <w:t xml:space="preserve">　　三、在本组织会所以外，安全理事会得在认为最能便利其工作之其他地点举行会议。</w:t>
      </w:r>
    </w:p>
    <w:p w14:paraId="34C4C16A" w14:textId="77777777" w:rsidR="0007159A" w:rsidRDefault="0007159A">
      <w:pPr>
        <w:pStyle w:val="a3"/>
      </w:pPr>
      <w:r>
        <w:t xml:space="preserve">　　第二十九条</w:t>
      </w:r>
    </w:p>
    <w:p w14:paraId="7B3CD2D3" w14:textId="77777777" w:rsidR="0007159A" w:rsidRDefault="0007159A">
      <w:pPr>
        <w:pStyle w:val="a3"/>
      </w:pPr>
      <w:r>
        <w:t xml:space="preserve">　　安全理事会得设立其认为于行使职务所必需之辅助机关。</w:t>
      </w:r>
    </w:p>
    <w:p w14:paraId="6770E841" w14:textId="77777777" w:rsidR="0007159A" w:rsidRDefault="0007159A">
      <w:pPr>
        <w:pStyle w:val="a3"/>
      </w:pPr>
      <w:r>
        <w:t xml:space="preserve">　　第三十条</w:t>
      </w:r>
    </w:p>
    <w:p w14:paraId="718AEC56" w14:textId="77777777" w:rsidR="0007159A" w:rsidRDefault="0007159A">
      <w:pPr>
        <w:pStyle w:val="a3"/>
      </w:pPr>
      <w:r>
        <w:t xml:space="preserve">　　安全理事会应自行制定其议事规则，包括其推选主席之方法。</w:t>
      </w:r>
    </w:p>
    <w:p w14:paraId="7999A091" w14:textId="77777777" w:rsidR="0007159A" w:rsidRDefault="0007159A">
      <w:pPr>
        <w:pStyle w:val="a3"/>
      </w:pPr>
      <w:r>
        <w:t xml:space="preserve">　　第三十一条</w:t>
      </w:r>
    </w:p>
    <w:p w14:paraId="15B1C84C" w14:textId="77777777" w:rsidR="0007159A" w:rsidRDefault="0007159A">
      <w:pPr>
        <w:pStyle w:val="a3"/>
      </w:pPr>
      <w:r>
        <w:t xml:space="preserve">　　在安全理事会提出之任何问题，经其认为对于非安全理事会理事国之联合国任何会员国之利益有特别关系时，该会员国得参加讨论，但无投票权。</w:t>
      </w:r>
    </w:p>
    <w:p w14:paraId="605DDB8E" w14:textId="77777777" w:rsidR="0007159A" w:rsidRDefault="0007159A">
      <w:pPr>
        <w:pStyle w:val="a3"/>
      </w:pPr>
      <w:r>
        <w:t xml:space="preserve">　　第三十二条</w:t>
      </w:r>
    </w:p>
    <w:p w14:paraId="0BBCCF86" w14:textId="77777777" w:rsidR="0007159A" w:rsidRDefault="0007159A">
      <w:pPr>
        <w:pStyle w:val="a3"/>
      </w:pPr>
      <w:r>
        <w:t xml:space="preserve">　　联合国会员国而非为安全理事会之理事国，或非联合国会员国之国家，如于安全理事会考虑中之争端为当事国者，应被邀参加关于该项争端之讨论，但无投票权。安全理事会应规定其所认为公平之条件，以便非联合国会员国之国家参加。</w:t>
      </w:r>
    </w:p>
    <w:p w14:paraId="65720199" w14:textId="77777777" w:rsidR="0007159A" w:rsidRDefault="0007159A">
      <w:pPr>
        <w:pStyle w:val="a3"/>
      </w:pPr>
      <w:r>
        <w:t xml:space="preserve">　　</w:t>
      </w:r>
      <w:r>
        <w:rPr>
          <w:rStyle w:val="a4"/>
        </w:rPr>
        <w:t>第六章　争端之和平解决</w:t>
      </w:r>
    </w:p>
    <w:p w14:paraId="61B43414" w14:textId="77777777" w:rsidR="0007159A" w:rsidRDefault="0007159A">
      <w:pPr>
        <w:pStyle w:val="a3"/>
      </w:pPr>
      <w:r>
        <w:t xml:space="preserve">　　第三十三条</w:t>
      </w:r>
    </w:p>
    <w:p w14:paraId="593ED9E0" w14:textId="77777777" w:rsidR="0007159A" w:rsidRDefault="0007159A">
      <w:pPr>
        <w:pStyle w:val="a3"/>
      </w:pPr>
      <w:r>
        <w:t xml:space="preserve">　　一、任何争端之当事国，于争端之继续存在足以危及国际和平与安全之维持时，应尽先以谈判、调查、调停、和解、公断、司法解决、区域机关或区域办法之利用、或各该国自行选择之其他和平方法，求得解决。</w:t>
      </w:r>
    </w:p>
    <w:p w14:paraId="5B3954D1" w14:textId="77777777" w:rsidR="0007159A" w:rsidRDefault="0007159A">
      <w:pPr>
        <w:pStyle w:val="a3"/>
      </w:pPr>
      <w:r>
        <w:t xml:space="preserve">　　二、安全理事会认为必要时，应促请各当事国以此项方法，解决其争端。</w:t>
      </w:r>
    </w:p>
    <w:p w14:paraId="4177CC17" w14:textId="77777777" w:rsidR="0007159A" w:rsidRDefault="0007159A">
      <w:pPr>
        <w:pStyle w:val="a3"/>
      </w:pPr>
      <w:r>
        <w:t xml:space="preserve">　　第三十四条</w:t>
      </w:r>
    </w:p>
    <w:p w14:paraId="2BDD52FE" w14:textId="77777777" w:rsidR="0007159A" w:rsidRDefault="0007159A">
      <w:pPr>
        <w:pStyle w:val="a3"/>
      </w:pPr>
      <w:r>
        <w:t xml:space="preserve">　　安全理事会得调查任何争端或可能引起国际磨擦或惹起争端之任何情势，以断定该项争端或情势之继续存在是否足以危及国际和平与安全之维持。</w:t>
      </w:r>
    </w:p>
    <w:p w14:paraId="64C59C6F" w14:textId="77777777" w:rsidR="0007159A" w:rsidRDefault="0007159A">
      <w:pPr>
        <w:pStyle w:val="a3"/>
      </w:pPr>
      <w:r>
        <w:t xml:space="preserve">　　第三十五条</w:t>
      </w:r>
    </w:p>
    <w:p w14:paraId="0C0F3714" w14:textId="77777777" w:rsidR="0007159A" w:rsidRDefault="0007159A">
      <w:pPr>
        <w:pStyle w:val="a3"/>
      </w:pPr>
      <w:r>
        <w:t xml:space="preserve">　　一、联合国任何会员国得将属于第三十四条所指之性质之任何争端或情势，提请安全理事会或大会注意。</w:t>
      </w:r>
    </w:p>
    <w:p w14:paraId="3EC0AB32" w14:textId="77777777" w:rsidR="0007159A" w:rsidRDefault="0007159A">
      <w:pPr>
        <w:pStyle w:val="a3"/>
      </w:pPr>
      <w:r>
        <w:t xml:space="preserve">　　二、非联合国会员国之国家如为任何争端之当事国时，经预先声明就该争端而言接受本宪章所规定和平解决之义务后，得将该项争端，提请大会或安全理事会注意。</w:t>
      </w:r>
    </w:p>
    <w:p w14:paraId="00746819" w14:textId="77777777" w:rsidR="0007159A" w:rsidRDefault="0007159A">
      <w:pPr>
        <w:pStyle w:val="a3"/>
      </w:pPr>
      <w:r>
        <w:t xml:space="preserve">　　三、大会关于按照本条所提请注意事项之进行步骤，应遵守第十一条及第十二条之规定。</w:t>
      </w:r>
    </w:p>
    <w:p w14:paraId="0CCA2CC6" w14:textId="77777777" w:rsidR="0007159A" w:rsidRDefault="0007159A">
      <w:pPr>
        <w:pStyle w:val="a3"/>
      </w:pPr>
      <w:r>
        <w:t xml:space="preserve">　　第三十六条</w:t>
      </w:r>
    </w:p>
    <w:p w14:paraId="4324696B" w14:textId="77777777" w:rsidR="0007159A" w:rsidRDefault="0007159A">
      <w:pPr>
        <w:pStyle w:val="a3"/>
      </w:pPr>
      <w:r>
        <w:t xml:space="preserve">　　一、属于第三十三条所指之性质之争端或相似之情势，安全理事会在任何阶段，得建议适当程序或调整方法。</w:t>
      </w:r>
    </w:p>
    <w:p w14:paraId="66ED09C5" w14:textId="77777777" w:rsidR="0007159A" w:rsidRDefault="0007159A">
      <w:pPr>
        <w:pStyle w:val="a3"/>
      </w:pPr>
      <w:r>
        <w:t xml:space="preserve">　　二、安全理事会对于当事国为解决争端业经采取之任何程序，理应予以考虑。</w:t>
      </w:r>
    </w:p>
    <w:p w14:paraId="2E9CAF45" w14:textId="77777777" w:rsidR="0007159A" w:rsidRDefault="0007159A">
      <w:pPr>
        <w:pStyle w:val="a3"/>
      </w:pPr>
      <w:r>
        <w:t xml:space="preserve">　　三、安全理事会按照本条作成建议时，同时理应注意凡具有法律性质之争端，在原则上，理应由当事国依国际法院规约之规定提交国际法院。</w:t>
      </w:r>
    </w:p>
    <w:p w14:paraId="4BFCC8B3" w14:textId="77777777" w:rsidR="0007159A" w:rsidRDefault="0007159A">
      <w:pPr>
        <w:pStyle w:val="a3"/>
      </w:pPr>
      <w:r>
        <w:t xml:space="preserve">　　第三十七条</w:t>
      </w:r>
    </w:p>
    <w:p w14:paraId="3BAC64AD" w14:textId="77777777" w:rsidR="0007159A" w:rsidRDefault="0007159A">
      <w:pPr>
        <w:pStyle w:val="a3"/>
      </w:pPr>
      <w:r>
        <w:t xml:space="preserve">　　一、属于第三十三条所指之性质之争端，当事国如未能依该条所示方法解决时，应将该项争端提交安全理事会。</w:t>
      </w:r>
    </w:p>
    <w:p w14:paraId="5F9F1F08" w14:textId="77777777" w:rsidR="0007159A" w:rsidRDefault="0007159A">
      <w:pPr>
        <w:pStyle w:val="a3"/>
      </w:pPr>
      <w:r>
        <w:t xml:space="preserve">　　二、安全理事会如认为该项争端之继续存在，在事实上足以危及国际和平与安全之维持时，应决定是否当依第三十六条采取行动或建议其所认为适当之解决条件。</w:t>
      </w:r>
    </w:p>
    <w:p w14:paraId="76765C1B" w14:textId="77777777" w:rsidR="0007159A" w:rsidRDefault="0007159A">
      <w:pPr>
        <w:pStyle w:val="a3"/>
      </w:pPr>
      <w:r>
        <w:t xml:space="preserve">　　第三十八条</w:t>
      </w:r>
    </w:p>
    <w:p w14:paraId="35B86EB9" w14:textId="77777777" w:rsidR="0007159A" w:rsidRDefault="0007159A">
      <w:pPr>
        <w:pStyle w:val="a3"/>
      </w:pPr>
      <w:r>
        <w:t xml:space="preserve">　　安全理事会如经所有争端当事国之请求，得向各当事国作成建议，以求争端之和平解决，但以不妨碍第三十三条至第三十七条之规定为限。</w:t>
      </w:r>
    </w:p>
    <w:p w14:paraId="7F7C6CDF" w14:textId="77777777" w:rsidR="0007159A" w:rsidRDefault="0007159A">
      <w:pPr>
        <w:pStyle w:val="a3"/>
      </w:pPr>
      <w:r>
        <w:t xml:space="preserve">　　</w:t>
      </w:r>
      <w:r>
        <w:rPr>
          <w:rStyle w:val="a4"/>
        </w:rPr>
        <w:t>第七章　对于和平之威胁和平之破坏及侵略行为之应付办法</w:t>
      </w:r>
    </w:p>
    <w:p w14:paraId="636993A8" w14:textId="77777777" w:rsidR="0007159A" w:rsidRDefault="0007159A">
      <w:pPr>
        <w:pStyle w:val="a3"/>
      </w:pPr>
      <w:r>
        <w:t xml:space="preserve">　　第三十九条</w:t>
      </w:r>
    </w:p>
    <w:p w14:paraId="64527C8E" w14:textId="77777777" w:rsidR="0007159A" w:rsidRDefault="0007159A">
      <w:pPr>
        <w:pStyle w:val="a3"/>
      </w:pPr>
      <w:r>
        <w:t xml:space="preserve">　　安全理事会应断定任何和平之威胁、和平之破坏、或侵略行为之是否存在，并应作成建议或抉择依第四十一条及第四十二条规定之办法，以维持或恢复国际和平及安全。</w:t>
      </w:r>
    </w:p>
    <w:p w14:paraId="4B813C56" w14:textId="77777777" w:rsidR="0007159A" w:rsidRDefault="0007159A">
      <w:pPr>
        <w:pStyle w:val="a3"/>
      </w:pPr>
      <w:r>
        <w:t xml:space="preserve">　　第四十条</w:t>
      </w:r>
    </w:p>
    <w:p w14:paraId="37F48689" w14:textId="77777777" w:rsidR="0007159A" w:rsidRDefault="0007159A">
      <w:pPr>
        <w:pStyle w:val="a3"/>
      </w:pPr>
      <w:r>
        <w:t xml:space="preserve">　　为防止情势之恶化，安全理事会在依第三十九条规定作成建议或决定办法以前，得促请关系当事国遵行安全理事会所认为必要或合宜之临时办法，此项临时办法并不妨碍关系当事国之权利、要求、或立场。安全理事会对于不遵行此项临时办法之情形，应予适当注意。</w:t>
      </w:r>
    </w:p>
    <w:p w14:paraId="3ADA00B3" w14:textId="77777777" w:rsidR="0007159A" w:rsidRDefault="0007159A">
      <w:pPr>
        <w:pStyle w:val="a3"/>
      </w:pPr>
      <w:r>
        <w:t xml:space="preserve">　　第四十一条</w:t>
      </w:r>
    </w:p>
    <w:p w14:paraId="58599F14" w14:textId="77777777" w:rsidR="0007159A" w:rsidRDefault="0007159A">
      <w:pPr>
        <w:pStyle w:val="a3"/>
      </w:pPr>
      <w:r>
        <w:t xml:space="preserve">　　安全理事会得决定所应采武力以外之办法，以实施其决议，并得促请联合国会员国执行此项办法。此项办法得包括经济关系、铁路、海运、航空、邮、电、无线电、及其他交通工具、之局部或全部停止，以及外交关系之断绝。</w:t>
      </w:r>
    </w:p>
    <w:p w14:paraId="0138AA1F" w14:textId="77777777" w:rsidR="0007159A" w:rsidRDefault="0007159A">
      <w:pPr>
        <w:pStyle w:val="a3"/>
      </w:pPr>
      <w:r>
        <w:t xml:space="preserve">　　第四十二条</w:t>
      </w:r>
    </w:p>
    <w:p w14:paraId="75E3114B" w14:textId="77777777" w:rsidR="0007159A" w:rsidRDefault="0007159A">
      <w:pPr>
        <w:pStyle w:val="a3"/>
      </w:pPr>
      <w:r>
        <w:t xml:space="preserve">　　安全理事会如认第四十一条所规定之办法为不足或已经证明为不足时，得采取必要之空海陆军行动，以维持或恢复国际和平及安全。此项行动得包括联合国会员国之空海陆军示威、封锁、及其他军事举动。</w:t>
      </w:r>
    </w:p>
    <w:p w14:paraId="231B66A1" w14:textId="77777777" w:rsidR="0007159A" w:rsidRDefault="0007159A">
      <w:pPr>
        <w:pStyle w:val="a3"/>
      </w:pPr>
      <w:r>
        <w:t xml:space="preserve">　　第四十三条</w:t>
      </w:r>
    </w:p>
    <w:p w14:paraId="6D3D0195" w14:textId="77777777" w:rsidR="0007159A" w:rsidRDefault="0007159A">
      <w:pPr>
        <w:pStyle w:val="a3"/>
      </w:pPr>
      <w:r>
        <w:t xml:space="preserve">　　一、联合国各会员国为求对于维持国际和平及安全有所贡献起见，担任于安全理事会发令时，并依特别协定，供给为维持国际和平及安全所必需之军队、协助、及便利，包括过境权。</w:t>
      </w:r>
    </w:p>
    <w:p w14:paraId="58729BD3" w14:textId="77777777" w:rsidR="0007159A" w:rsidRDefault="0007159A">
      <w:pPr>
        <w:pStyle w:val="a3"/>
      </w:pPr>
      <w:r>
        <w:t xml:space="preserve">　　二、此项特别协定应规定军队之数目及种类，其准备程度及一般驻扎地点，以及所供便利及协助之性质。</w:t>
      </w:r>
    </w:p>
    <w:p w14:paraId="3FD0E0AB" w14:textId="77777777" w:rsidR="0007159A" w:rsidRDefault="0007159A">
      <w:pPr>
        <w:pStyle w:val="a3"/>
      </w:pPr>
      <w:r>
        <w:t xml:space="preserve">　　三、此项特别协定应以安全理事会之主动，尽速议订。此项协定应由安全理事会与会员国或由安全理事会与若干会员国之集团缔结之，并由签字国各依其宪法程序批准之。</w:t>
      </w:r>
    </w:p>
    <w:p w14:paraId="4B47D2FE" w14:textId="77777777" w:rsidR="0007159A" w:rsidRDefault="0007159A">
      <w:pPr>
        <w:pStyle w:val="a3"/>
      </w:pPr>
      <w:r>
        <w:t xml:space="preserve">　　第四十四条</w:t>
      </w:r>
    </w:p>
    <w:p w14:paraId="1D763012" w14:textId="77777777" w:rsidR="0007159A" w:rsidRDefault="0007159A">
      <w:pPr>
        <w:pStyle w:val="a3"/>
      </w:pPr>
      <w:r>
        <w:t xml:space="preserve">　　安全理事会决定使用武力时，于要求非安全理事会会员国依第四十三条供给军队以履行其义务之前，如经该会员国请求，应请其派遣代表，参加安全理事会关于使用其军事部队之决议。</w:t>
      </w:r>
    </w:p>
    <w:p w14:paraId="5A1ED530" w14:textId="77777777" w:rsidR="0007159A" w:rsidRDefault="0007159A">
      <w:pPr>
        <w:pStyle w:val="a3"/>
      </w:pPr>
      <w:r>
        <w:t xml:space="preserve">　　第四十五条</w:t>
      </w:r>
    </w:p>
    <w:p w14:paraId="6BE58A8C" w14:textId="77777777" w:rsidR="0007159A" w:rsidRDefault="0007159A">
      <w:pPr>
        <w:pStyle w:val="a3"/>
      </w:pPr>
      <w:r>
        <w:t xml:space="preserve">　　为使联合国能采取紧急军事办法起见，会员国应将其本国空军部队为国际共同执行行动随时供给调遣。此项部队之实力与准备之程度，及其共同行动之计划，应由安全理事会以军事参谋团之协助，在第四十三条所指之特别协定范围内决定之。</w:t>
      </w:r>
    </w:p>
    <w:p w14:paraId="6000FD37" w14:textId="77777777" w:rsidR="0007159A" w:rsidRDefault="0007159A">
      <w:pPr>
        <w:pStyle w:val="a3"/>
      </w:pPr>
      <w:r>
        <w:t xml:space="preserve">　　第四十六条</w:t>
      </w:r>
    </w:p>
    <w:p w14:paraId="20FF179A" w14:textId="77777777" w:rsidR="0007159A" w:rsidRDefault="0007159A">
      <w:pPr>
        <w:pStyle w:val="a3"/>
      </w:pPr>
      <w:r>
        <w:t xml:space="preserve">　　武力使用之计划应由安全理事会以军事参谋团之协助决定之。</w:t>
      </w:r>
    </w:p>
    <w:p w14:paraId="753922A5" w14:textId="77777777" w:rsidR="0007159A" w:rsidRDefault="0007159A">
      <w:pPr>
        <w:pStyle w:val="a3"/>
      </w:pPr>
      <w:r>
        <w:t xml:space="preserve">　　第四十七条</w:t>
      </w:r>
    </w:p>
    <w:p w14:paraId="2BF2FA85" w14:textId="77777777" w:rsidR="0007159A" w:rsidRDefault="0007159A">
      <w:pPr>
        <w:pStyle w:val="a3"/>
      </w:pPr>
      <w:r>
        <w:t xml:space="preserve">　　一、兹设立军事参谋团，以便对于安全理事会维持国际和平及安全之军事需要问题，对于受该会所支配军队之使用及统率问题，对于军备之管制及可能之军缩问题，向该会贡献意见并予以协助。</w:t>
      </w:r>
    </w:p>
    <w:p w14:paraId="23818D6B" w14:textId="77777777" w:rsidR="0007159A" w:rsidRDefault="0007159A">
      <w:pPr>
        <w:pStyle w:val="a3"/>
      </w:pPr>
      <w:r>
        <w:t xml:space="preserve">　　二、军事参谋团应由安全理事会各常任理事国之参谋总长或其代表组织之。联合国任何会员国在该团未有常任代表者，如于该团责任之履行在效率上必需该国参加其工作时，应由该团邀请参加。</w:t>
      </w:r>
    </w:p>
    <w:p w14:paraId="3C1B1830" w14:textId="77777777" w:rsidR="0007159A" w:rsidRDefault="0007159A">
      <w:pPr>
        <w:pStyle w:val="a3"/>
      </w:pPr>
      <w:r>
        <w:t xml:space="preserve">　　三、军事参谋团在安全理事会权力之下，对于受该会所支配之任何军队，负战略上之指挥责任；关于该项军队之统率问题，应待以后处理。</w:t>
      </w:r>
    </w:p>
    <w:p w14:paraId="767BCCDD" w14:textId="77777777" w:rsidR="0007159A" w:rsidRDefault="0007159A">
      <w:pPr>
        <w:pStyle w:val="a3"/>
      </w:pPr>
      <w:r>
        <w:t xml:space="preserve">　　四、军事参谋团，经安全理事会之授权，并与区域内有关机关商议后，得设立区域分团。</w:t>
      </w:r>
    </w:p>
    <w:p w14:paraId="066F3BEA" w14:textId="77777777" w:rsidR="0007159A" w:rsidRDefault="0007159A">
      <w:pPr>
        <w:pStyle w:val="a3"/>
      </w:pPr>
      <w:r>
        <w:t xml:space="preserve">　　第四十八条</w:t>
      </w:r>
    </w:p>
    <w:p w14:paraId="745A3CC6" w14:textId="77777777" w:rsidR="0007159A" w:rsidRDefault="0007159A">
      <w:pPr>
        <w:pStyle w:val="a3"/>
      </w:pPr>
      <w:r>
        <w:t xml:space="preserve">　　一、执行安全理事会为维持国际和平及安全之决议所必要之行动，应由联合国全体会员国或由若干会员国担任之，一依安全理事会之决定。</w:t>
      </w:r>
    </w:p>
    <w:p w14:paraId="44DA5DAF" w14:textId="77777777" w:rsidR="0007159A" w:rsidRDefault="0007159A">
      <w:pPr>
        <w:pStyle w:val="a3"/>
      </w:pPr>
      <w:r>
        <w:t xml:space="preserve">　　二、此项决议应由联合国会员国以其直接行动、及经其加入为会员之有关国际机关之行动履行之。</w:t>
      </w:r>
    </w:p>
    <w:p w14:paraId="0848CFD4" w14:textId="77777777" w:rsidR="0007159A" w:rsidRDefault="0007159A">
      <w:pPr>
        <w:pStyle w:val="a3"/>
      </w:pPr>
      <w:r>
        <w:t xml:space="preserve">　　第四十九条</w:t>
      </w:r>
    </w:p>
    <w:p w14:paraId="6C59B5E7" w14:textId="77777777" w:rsidR="0007159A" w:rsidRDefault="0007159A">
      <w:pPr>
        <w:pStyle w:val="a3"/>
      </w:pPr>
      <w:r>
        <w:t xml:space="preserve">　　联合国会员国应通力合作，彼此协助，以执行安全理事会所决定之办法。</w:t>
      </w:r>
    </w:p>
    <w:p w14:paraId="48A46078" w14:textId="77777777" w:rsidR="0007159A" w:rsidRDefault="0007159A">
      <w:pPr>
        <w:pStyle w:val="a3"/>
      </w:pPr>
      <w:r>
        <w:t xml:space="preserve">　　第五十条</w:t>
      </w:r>
    </w:p>
    <w:p w14:paraId="6515B7AE" w14:textId="77777777" w:rsidR="0007159A" w:rsidRDefault="0007159A">
      <w:pPr>
        <w:pStyle w:val="a3"/>
      </w:pPr>
      <w:r>
        <w:t xml:space="preserve">　　安全理事会对于任何国家采取防止或执行办法时，其他国家，不论其是否为联合国会员国，遇有因此项办法之执行而引起之特殊经济问题者，应有权与安全理事会会商解决此项问题。</w:t>
      </w:r>
    </w:p>
    <w:p w14:paraId="0D34711F" w14:textId="77777777" w:rsidR="0007159A" w:rsidRDefault="0007159A">
      <w:pPr>
        <w:pStyle w:val="a3"/>
      </w:pPr>
      <w:r>
        <w:t xml:space="preserve">　　第五十一条</w:t>
      </w:r>
    </w:p>
    <w:p w14:paraId="2FE45CBF" w14:textId="77777777" w:rsidR="0007159A" w:rsidRDefault="0007159A">
      <w:pPr>
        <w:pStyle w:val="a3"/>
      </w:pPr>
      <w:r>
        <w:t xml:space="preserve">　　联合国任何会员国受武力攻击时，在安全理事会采取必要办法，以维持国际和平及安全以前，本宪章不得认为禁止行使单独或集体自卫之自然权利。会员国因行使此项自卫权而采取之办法，应立即向安全理事会报告，此项办法于任何方面不得影响该会按照本宪章随时采取其所认为必要行动之权责，以维持或恢复国际和平及安全。</w:t>
      </w:r>
    </w:p>
    <w:p w14:paraId="66C6E4D9" w14:textId="77777777" w:rsidR="0007159A" w:rsidRDefault="0007159A">
      <w:pPr>
        <w:pStyle w:val="a3"/>
      </w:pPr>
      <w:r>
        <w:t xml:space="preserve">　　</w:t>
      </w:r>
      <w:r>
        <w:rPr>
          <w:rStyle w:val="a4"/>
        </w:rPr>
        <w:t>第八章　区域办法</w:t>
      </w:r>
    </w:p>
    <w:p w14:paraId="77465463" w14:textId="77777777" w:rsidR="0007159A" w:rsidRDefault="0007159A">
      <w:pPr>
        <w:pStyle w:val="a3"/>
      </w:pPr>
      <w:r>
        <w:t xml:space="preserve">　　第五十二条</w:t>
      </w:r>
    </w:p>
    <w:p w14:paraId="602047F5" w14:textId="77777777" w:rsidR="0007159A" w:rsidRDefault="0007159A">
      <w:pPr>
        <w:pStyle w:val="a3"/>
      </w:pPr>
      <w:r>
        <w:t xml:space="preserve">　　一、本宪章不得认为排除区域办法或区域机关、用以应付关于维持国际和平及安全而宜于区域行动之事件者；但以此项办法或机关及其工作与联合国之宗旨及原则符合者为限。</w:t>
      </w:r>
    </w:p>
    <w:p w14:paraId="517574B8" w14:textId="77777777" w:rsidR="0007159A" w:rsidRDefault="0007159A">
      <w:pPr>
        <w:pStyle w:val="a3"/>
      </w:pPr>
      <w:r>
        <w:t xml:space="preserve">　　二、缔结此项办法或设立此项机关之联合国会员国，将地方争端提交安全理事会以前，应依该项区域办法，或由该项区域机关，力求和平解决。</w:t>
      </w:r>
    </w:p>
    <w:p w14:paraId="220B9435" w14:textId="77777777" w:rsidR="0007159A" w:rsidRDefault="0007159A">
      <w:pPr>
        <w:pStyle w:val="a3"/>
      </w:pPr>
      <w:r>
        <w:t xml:space="preserve">　　三、安全理事会对于依区域办法或由区域机关而求地方争端之和平解决，不论其系由关系国主动，或由安全理事会提交者，应鼓励其发展。</w:t>
      </w:r>
    </w:p>
    <w:p w14:paraId="3141752B" w14:textId="77777777" w:rsidR="0007159A" w:rsidRDefault="0007159A">
      <w:pPr>
        <w:pStyle w:val="a3"/>
      </w:pPr>
      <w:r>
        <w:t xml:space="preserve">　　四、本条绝不妨碍第三十四条及第三十五条之适用。</w:t>
      </w:r>
    </w:p>
    <w:p w14:paraId="3738CA23" w14:textId="77777777" w:rsidR="0007159A" w:rsidRDefault="0007159A">
      <w:pPr>
        <w:pStyle w:val="a3"/>
      </w:pPr>
      <w:r>
        <w:t xml:space="preserve">　　第五十三条</w:t>
      </w:r>
    </w:p>
    <w:p w14:paraId="18AF808D" w14:textId="77777777" w:rsidR="0007159A" w:rsidRDefault="0007159A">
      <w:pPr>
        <w:pStyle w:val="a3"/>
      </w:pPr>
      <w:r>
        <w:t xml:space="preserve">　　一、安全理事会对于职权内之执行行动，在适当情形下，应利用此项区域办法或区域机关。如无安全理事会之授权，不得依区域办法或由区域机关采取任何执行行动；但关于依第一百零七条之规定对付本条第二项所指之任何敌国之步骤，或在区域办法内所取防备此等国家再施其侵略政策之步骤，截至本组织经各关系政府之请求，对于此等国家之再次侵略，能担负防止责任时为止，不在此限。</w:t>
      </w:r>
    </w:p>
    <w:p w14:paraId="1FE360EA" w14:textId="77777777" w:rsidR="0007159A" w:rsidRDefault="0007159A">
      <w:pPr>
        <w:pStyle w:val="a3"/>
      </w:pPr>
      <w:r>
        <w:t xml:space="preserve">　　二、本条第一项所称敌国系指第二次世界大战中为本宪章任何签字国之敌国而言。</w:t>
      </w:r>
    </w:p>
    <w:p w14:paraId="7109B39E" w14:textId="77777777" w:rsidR="0007159A" w:rsidRDefault="0007159A">
      <w:pPr>
        <w:pStyle w:val="a3"/>
      </w:pPr>
      <w:r>
        <w:t xml:space="preserve">　　第五十四条</w:t>
      </w:r>
    </w:p>
    <w:p w14:paraId="1C3CA099" w14:textId="77777777" w:rsidR="0007159A" w:rsidRDefault="0007159A">
      <w:pPr>
        <w:pStyle w:val="a3"/>
      </w:pPr>
      <w:r>
        <w:t xml:space="preserve">　　关于为维持国际和平及安全起见，依区域办法或由区域机关所已采取或正在考虑之行动，不论何时应向安全理事会充分报告之。</w:t>
      </w:r>
    </w:p>
    <w:p w14:paraId="5CE9CC25" w14:textId="77777777" w:rsidR="0007159A" w:rsidRDefault="0007159A">
      <w:pPr>
        <w:pStyle w:val="a3"/>
      </w:pPr>
      <w:r>
        <w:t xml:space="preserve">　　</w:t>
      </w:r>
      <w:r>
        <w:rPr>
          <w:rStyle w:val="a4"/>
        </w:rPr>
        <w:t>第九章　国际经济及社会合作</w:t>
      </w:r>
    </w:p>
    <w:p w14:paraId="10499AFC" w14:textId="77777777" w:rsidR="0007159A" w:rsidRDefault="0007159A">
      <w:pPr>
        <w:pStyle w:val="a3"/>
      </w:pPr>
      <w:r>
        <w:t xml:space="preserve">　　第五十五条</w:t>
      </w:r>
    </w:p>
    <w:p w14:paraId="72CB6C77" w14:textId="77777777" w:rsidR="0007159A" w:rsidRDefault="0007159A">
      <w:pPr>
        <w:pStyle w:val="a3"/>
      </w:pPr>
      <w:r>
        <w:t xml:space="preserve">　　为造成国际间以尊重人民平等权利及自决原则为根据之和平友好关系所必要之安定及福利条件起见，联合国应促进：</w:t>
      </w:r>
    </w:p>
    <w:p w14:paraId="010D16E8" w14:textId="77777777" w:rsidR="0007159A" w:rsidRDefault="0007159A">
      <w:pPr>
        <w:pStyle w:val="a3"/>
      </w:pPr>
      <w:r>
        <w:t xml:space="preserve">　　（子）较高之生活程度，全民就业，及经济与社会进展。</w:t>
      </w:r>
    </w:p>
    <w:p w14:paraId="6E34778E" w14:textId="77777777" w:rsidR="0007159A" w:rsidRDefault="0007159A">
      <w:pPr>
        <w:pStyle w:val="a3"/>
      </w:pPr>
      <w:r>
        <w:t xml:space="preserve">　　（丑）国际间经济、社会、卫生、及有关问题之解决；国际间文化及教育合作。</w:t>
      </w:r>
    </w:p>
    <w:p w14:paraId="6DDB620B" w14:textId="77777777" w:rsidR="0007159A" w:rsidRDefault="0007159A">
      <w:pPr>
        <w:pStyle w:val="a3"/>
      </w:pPr>
      <w:r>
        <w:t xml:space="preserve">　　（寅）全体人类之人权及基本自由之普遍尊重与遵守，不分种族、性别、语言、或宗教。</w:t>
      </w:r>
    </w:p>
    <w:p w14:paraId="144D351D" w14:textId="77777777" w:rsidR="0007159A" w:rsidRDefault="0007159A">
      <w:pPr>
        <w:pStyle w:val="a3"/>
      </w:pPr>
      <w:r>
        <w:t xml:space="preserve">　　第五十六条</w:t>
      </w:r>
    </w:p>
    <w:p w14:paraId="70FB4969" w14:textId="77777777" w:rsidR="0007159A" w:rsidRDefault="0007159A">
      <w:pPr>
        <w:pStyle w:val="a3"/>
      </w:pPr>
      <w:r>
        <w:t xml:space="preserve">　　各会员国担允采取共同及个别行动与本组织合作，以达成第五十五条所载之宗旨。</w:t>
      </w:r>
    </w:p>
    <w:p w14:paraId="733C43F7" w14:textId="77777777" w:rsidR="0007159A" w:rsidRDefault="0007159A">
      <w:pPr>
        <w:pStyle w:val="a3"/>
      </w:pPr>
      <w:r>
        <w:t xml:space="preserve">　　第五十七条</w:t>
      </w:r>
    </w:p>
    <w:p w14:paraId="6A0860A0" w14:textId="77777777" w:rsidR="0007159A" w:rsidRDefault="0007159A">
      <w:pPr>
        <w:pStyle w:val="a3"/>
      </w:pPr>
      <w:r>
        <w:t xml:space="preserve">　　一、由各国政府间协定所成立之各种专门机关，依其组织约章之规定，于经济、社会、文化、教育、卫生、及其他有关部门负有广大国际责任者，应依第六十三条之规定使与联合国发生关系。</w:t>
      </w:r>
    </w:p>
    <w:p w14:paraId="5E6FCABE" w14:textId="77777777" w:rsidR="0007159A" w:rsidRDefault="0007159A">
      <w:pPr>
        <w:pStyle w:val="a3"/>
      </w:pPr>
      <w:r>
        <w:t xml:space="preserve">　　二、上述与联合国发生关系之各专门机关，以下简称专门机关。</w:t>
      </w:r>
    </w:p>
    <w:p w14:paraId="01C1B517" w14:textId="77777777" w:rsidR="0007159A" w:rsidRDefault="0007159A">
      <w:pPr>
        <w:pStyle w:val="a3"/>
      </w:pPr>
      <w:r>
        <w:t xml:space="preserve">　　第五十八条</w:t>
      </w:r>
    </w:p>
    <w:p w14:paraId="7F4CF391" w14:textId="77777777" w:rsidR="0007159A" w:rsidRDefault="0007159A">
      <w:pPr>
        <w:pStyle w:val="a3"/>
      </w:pPr>
      <w:r>
        <w:t xml:space="preserve">　　本组织应作成建议，以调整各专门机关之政策及工作。</w:t>
      </w:r>
    </w:p>
    <w:p w14:paraId="4628F511" w14:textId="77777777" w:rsidR="0007159A" w:rsidRDefault="0007159A">
      <w:pPr>
        <w:pStyle w:val="a3"/>
      </w:pPr>
      <w:r>
        <w:t xml:space="preserve">　　第五十九条</w:t>
      </w:r>
    </w:p>
    <w:p w14:paraId="2C4E739B" w14:textId="77777777" w:rsidR="0007159A" w:rsidRDefault="0007159A">
      <w:pPr>
        <w:pStyle w:val="a3"/>
      </w:pPr>
      <w:r>
        <w:t xml:space="preserve">　　本组织应于适当情形下，发动各关系国间之谈判，以创设为达成第五十五条规定宗旨所必要之新专门机关。</w:t>
      </w:r>
    </w:p>
    <w:p w14:paraId="58B5C066" w14:textId="77777777" w:rsidR="0007159A" w:rsidRDefault="0007159A">
      <w:pPr>
        <w:pStyle w:val="a3"/>
      </w:pPr>
      <w:r>
        <w:t xml:space="preserve">　　第六十条</w:t>
      </w:r>
    </w:p>
    <w:p w14:paraId="4FA2E0A5" w14:textId="77777777" w:rsidR="0007159A" w:rsidRDefault="0007159A">
      <w:pPr>
        <w:pStyle w:val="a3"/>
      </w:pPr>
      <w:r>
        <w:t xml:space="preserve">　　履行本章所载本组织职务之责任，属于大会及大会权力下之经济暨社会理事会。为此目的，该理事会应有第十章所载之权力。</w:t>
      </w:r>
    </w:p>
    <w:p w14:paraId="369100BE" w14:textId="77777777" w:rsidR="0007159A" w:rsidRDefault="0007159A">
      <w:pPr>
        <w:pStyle w:val="a3"/>
      </w:pPr>
      <w:r>
        <w:t xml:space="preserve">　　</w:t>
      </w:r>
      <w:r>
        <w:rPr>
          <w:rStyle w:val="a4"/>
        </w:rPr>
        <w:t>第十章　经济暨社会理事会</w:t>
      </w:r>
    </w:p>
    <w:p w14:paraId="73D65AF4" w14:textId="77777777" w:rsidR="0007159A" w:rsidRDefault="0007159A">
      <w:pPr>
        <w:pStyle w:val="a3"/>
      </w:pPr>
      <w:r>
        <w:t xml:space="preserve">　　组织</w:t>
      </w:r>
    </w:p>
    <w:p w14:paraId="016C2BFE" w14:textId="77777777" w:rsidR="0007159A" w:rsidRDefault="0007159A">
      <w:pPr>
        <w:pStyle w:val="a3"/>
      </w:pPr>
      <w:r>
        <w:t xml:space="preserve">　　第六十一条</w:t>
      </w:r>
      <w:r>
        <w:t>③</w:t>
      </w:r>
    </w:p>
    <w:p w14:paraId="2DE071BC" w14:textId="77777777" w:rsidR="0007159A" w:rsidRDefault="0007159A">
      <w:pPr>
        <w:pStyle w:val="a3"/>
      </w:pPr>
      <w:r>
        <w:t xml:space="preserve">　　一、经济暨社会理事会由大会选举联合国二十七会员国组织之。</w:t>
      </w:r>
    </w:p>
    <w:p w14:paraId="16781790" w14:textId="77777777" w:rsidR="0007159A" w:rsidRDefault="0007159A">
      <w:pPr>
        <w:pStyle w:val="a3"/>
      </w:pPr>
      <w:r>
        <w:t xml:space="preserve">　　二、除第三款所规定外，经济暨社会理事会每年选举理事九国，任期三年。任满之理事国得即行连选。</w:t>
      </w:r>
    </w:p>
    <w:p w14:paraId="182C9B43" w14:textId="77777777" w:rsidR="0007159A" w:rsidRDefault="0007159A">
      <w:pPr>
        <w:pStyle w:val="a3"/>
      </w:pPr>
      <w:r>
        <w:t xml:space="preserve">　　三、经济暨社会理事会理事国自十八国增至二十七国后第一次选举时，除选举理事六国接替任期在该年年终届满之理事国外，应另增选理事九国。增选之理事九国中，三国任期一年，另三国任期二年，依大会所定办法。</w:t>
      </w:r>
    </w:p>
    <w:p w14:paraId="024D0E0E" w14:textId="77777777" w:rsidR="0007159A" w:rsidRDefault="0007159A">
      <w:pPr>
        <w:pStyle w:val="a3"/>
      </w:pPr>
      <w:r>
        <w:t xml:space="preserve">　　四、经济暨社会理事会之每一理事国应有代表一人。</w:t>
      </w:r>
    </w:p>
    <w:p w14:paraId="6120ED76" w14:textId="77777777" w:rsidR="0007159A" w:rsidRDefault="0007159A">
      <w:pPr>
        <w:pStyle w:val="a3"/>
      </w:pPr>
      <w:r>
        <w:t xml:space="preserve">　　职权</w:t>
      </w:r>
    </w:p>
    <w:p w14:paraId="4742BD2B" w14:textId="77777777" w:rsidR="0007159A" w:rsidRDefault="0007159A">
      <w:pPr>
        <w:pStyle w:val="a3"/>
      </w:pPr>
      <w:r>
        <w:t xml:space="preserve">　　第六十二条</w:t>
      </w:r>
    </w:p>
    <w:p w14:paraId="666005FE" w14:textId="77777777" w:rsidR="0007159A" w:rsidRDefault="0007159A">
      <w:pPr>
        <w:pStyle w:val="a3"/>
      </w:pPr>
      <w:r>
        <w:t xml:space="preserve">　　一、经济暨社会理事会得作成或发动关于国际经济、社会、文化、教育、卫生、及其他有关事项之研究及报告；并得向大会、联合国会员国、及关系专门机关、提出关于此种事项之建议案。</w:t>
      </w:r>
    </w:p>
    <w:p w14:paraId="0CD2C648" w14:textId="77777777" w:rsidR="0007159A" w:rsidRDefault="0007159A">
      <w:pPr>
        <w:pStyle w:val="a3"/>
      </w:pPr>
      <w:r>
        <w:t xml:space="preserve">　　二、本理事会为增进全体人类之人权及基本自由之尊重及维护起见，得作成建议案。</w:t>
      </w:r>
    </w:p>
    <w:p w14:paraId="0D0D65F1" w14:textId="77777777" w:rsidR="0007159A" w:rsidRDefault="0007159A">
      <w:pPr>
        <w:pStyle w:val="a3"/>
      </w:pPr>
      <w:r>
        <w:t xml:space="preserve">　　三、本理事会得拟具关于其职权范围内事项之协约草案，提交大会。</w:t>
      </w:r>
    </w:p>
    <w:p w14:paraId="560C815A" w14:textId="77777777" w:rsidR="0007159A" w:rsidRDefault="0007159A">
      <w:pPr>
        <w:pStyle w:val="a3"/>
      </w:pPr>
      <w:r>
        <w:t xml:space="preserve">　　四、本理事会得依联合国所定之规则召集本理事会职务范围以内事项之国际会议。</w:t>
      </w:r>
    </w:p>
    <w:p w14:paraId="38CB3961" w14:textId="77777777" w:rsidR="0007159A" w:rsidRDefault="0007159A">
      <w:pPr>
        <w:pStyle w:val="a3"/>
      </w:pPr>
      <w:r>
        <w:t xml:space="preserve">　　第六十三条</w:t>
      </w:r>
    </w:p>
    <w:p w14:paraId="6765165A" w14:textId="77777777" w:rsidR="0007159A" w:rsidRDefault="0007159A">
      <w:pPr>
        <w:pStyle w:val="a3"/>
      </w:pPr>
      <w:r>
        <w:t xml:space="preserve">　　一、经济暨社会理事会得与第五十七条所指之任何专门机关订立协定，订明关系专门机关与联合国发生关系之条件。该项协定须经大会之核准。</w:t>
      </w:r>
    </w:p>
    <w:p w14:paraId="2C176BEA" w14:textId="77777777" w:rsidR="0007159A" w:rsidRDefault="0007159A">
      <w:pPr>
        <w:pStyle w:val="a3"/>
      </w:pPr>
      <w:r>
        <w:t xml:space="preserve">　　二、本理事会，为调整各种专门机关之工作，得与此种机关会商并得向其提出建议，并得向大会及联合国会员国建议。</w:t>
      </w:r>
    </w:p>
    <w:p w14:paraId="1993B518" w14:textId="77777777" w:rsidR="0007159A" w:rsidRDefault="0007159A">
      <w:pPr>
        <w:pStyle w:val="a3"/>
      </w:pPr>
      <w:r>
        <w:t xml:space="preserve">　　第六十四条</w:t>
      </w:r>
    </w:p>
    <w:p w14:paraId="52971F54" w14:textId="77777777" w:rsidR="0007159A" w:rsidRDefault="0007159A">
      <w:pPr>
        <w:pStyle w:val="a3"/>
      </w:pPr>
      <w:r>
        <w:t xml:space="preserve">　　一、经济暨社会理事会得取适当步骤，以取得专门机关之经常报告。本理事会得与联合国会员国及专门机关，商定办法俾就实施本理事会之建议及大会对于本理事会职权范围内事项之建议所采之步骤，取得报告。</w:t>
      </w:r>
    </w:p>
    <w:p w14:paraId="0A99A98B" w14:textId="77777777" w:rsidR="0007159A" w:rsidRDefault="0007159A">
      <w:pPr>
        <w:pStyle w:val="a3"/>
      </w:pPr>
      <w:r>
        <w:t xml:space="preserve">　　二、本理事会得将对于此项报告之意见提送大会。</w:t>
      </w:r>
    </w:p>
    <w:p w14:paraId="4409ECAC" w14:textId="77777777" w:rsidR="0007159A" w:rsidRDefault="0007159A">
      <w:pPr>
        <w:pStyle w:val="a3"/>
      </w:pPr>
      <w:r>
        <w:t xml:space="preserve">　　第六十五条</w:t>
      </w:r>
    </w:p>
    <w:p w14:paraId="4BC95EA5" w14:textId="77777777" w:rsidR="0007159A" w:rsidRDefault="0007159A">
      <w:pPr>
        <w:pStyle w:val="a3"/>
      </w:pPr>
      <w:r>
        <w:t xml:space="preserve">　　经济暨社会理事会得向安全理事会供给情报，并因安全理事会之邀请，予以协助。</w:t>
      </w:r>
    </w:p>
    <w:p w14:paraId="0740C9D2" w14:textId="77777777" w:rsidR="0007159A" w:rsidRDefault="0007159A">
      <w:pPr>
        <w:pStyle w:val="a3"/>
      </w:pPr>
      <w:r>
        <w:t xml:space="preserve">　　第六十六条</w:t>
      </w:r>
    </w:p>
    <w:p w14:paraId="5B8B23A7" w14:textId="77777777" w:rsidR="0007159A" w:rsidRDefault="0007159A">
      <w:pPr>
        <w:pStyle w:val="a3"/>
      </w:pPr>
      <w:r>
        <w:t xml:space="preserve">　　一、经济暨社会理事会应履行其职权范围内关于执行大会建议之职务。</w:t>
      </w:r>
    </w:p>
    <w:p w14:paraId="03E39783" w14:textId="77777777" w:rsidR="0007159A" w:rsidRDefault="0007159A">
      <w:pPr>
        <w:pStyle w:val="a3"/>
      </w:pPr>
      <w:r>
        <w:t xml:space="preserve">　　二、经大会之许可，本理事会得应联合国会员国或专门机关之请求，供其服务。</w:t>
      </w:r>
    </w:p>
    <w:p w14:paraId="4D3827E6" w14:textId="77777777" w:rsidR="0007159A" w:rsidRDefault="0007159A">
      <w:pPr>
        <w:pStyle w:val="a3"/>
      </w:pPr>
      <w:r>
        <w:t xml:space="preserve">　　三、本理事会应履行本宪章他章所特定之其他职务，以及大会所授予之职务。</w:t>
      </w:r>
    </w:p>
    <w:p w14:paraId="7E5F7BF1" w14:textId="77777777" w:rsidR="0007159A" w:rsidRDefault="0007159A">
      <w:pPr>
        <w:pStyle w:val="a3"/>
      </w:pPr>
      <w:r>
        <w:t xml:space="preserve">　　投票</w:t>
      </w:r>
    </w:p>
    <w:p w14:paraId="3022C124" w14:textId="77777777" w:rsidR="0007159A" w:rsidRDefault="0007159A">
      <w:pPr>
        <w:pStyle w:val="a3"/>
      </w:pPr>
      <w:r>
        <w:t xml:space="preserve">　　第六十七条</w:t>
      </w:r>
    </w:p>
    <w:p w14:paraId="40584DD5" w14:textId="77777777" w:rsidR="0007159A" w:rsidRDefault="0007159A">
      <w:pPr>
        <w:pStyle w:val="a3"/>
      </w:pPr>
      <w:r>
        <w:t xml:space="preserve">　　一、经济暨社会理事会每一理事国应有一个投票权。</w:t>
      </w:r>
    </w:p>
    <w:p w14:paraId="16AEB05C" w14:textId="77777777" w:rsidR="0007159A" w:rsidRDefault="0007159A">
      <w:pPr>
        <w:pStyle w:val="a3"/>
      </w:pPr>
      <w:r>
        <w:t xml:space="preserve">　　二、本理事会之决议，应以到会及投票之理事国过半数表决之。</w:t>
      </w:r>
    </w:p>
    <w:p w14:paraId="46B073F1" w14:textId="77777777" w:rsidR="0007159A" w:rsidRDefault="0007159A">
      <w:pPr>
        <w:pStyle w:val="a3"/>
      </w:pPr>
      <w:r>
        <w:t xml:space="preserve">　　程序</w:t>
      </w:r>
    </w:p>
    <w:p w14:paraId="7A5CB911" w14:textId="77777777" w:rsidR="0007159A" w:rsidRDefault="0007159A">
      <w:pPr>
        <w:pStyle w:val="a3"/>
      </w:pPr>
      <w:r>
        <w:t xml:space="preserve">　　第六十八条</w:t>
      </w:r>
    </w:p>
    <w:p w14:paraId="5234BD2E" w14:textId="77777777" w:rsidR="0007159A" w:rsidRDefault="0007159A">
      <w:pPr>
        <w:pStyle w:val="a3"/>
      </w:pPr>
      <w:r>
        <w:t xml:space="preserve">　　经济暨社会理事会应设立经济与社会部门及以提倡人权为目的之各种委员会，并得设立于行使职务所必需之其他委员会。</w:t>
      </w:r>
    </w:p>
    <w:p w14:paraId="4C4A7F3A" w14:textId="77777777" w:rsidR="0007159A" w:rsidRDefault="0007159A">
      <w:pPr>
        <w:pStyle w:val="a3"/>
      </w:pPr>
      <w:r>
        <w:t xml:space="preserve">　　第六十九条</w:t>
      </w:r>
    </w:p>
    <w:p w14:paraId="60FFB507" w14:textId="77777777" w:rsidR="0007159A" w:rsidRDefault="0007159A">
      <w:pPr>
        <w:pStyle w:val="a3"/>
      </w:pPr>
      <w:r>
        <w:t xml:space="preserve">　　经济暨社会理事会应请联合国会员国参加讨论本理事会对于该国有特别关系之任何事件，但无投票权。</w:t>
      </w:r>
    </w:p>
    <w:p w14:paraId="4CD0A908" w14:textId="77777777" w:rsidR="0007159A" w:rsidRDefault="0007159A">
      <w:pPr>
        <w:pStyle w:val="a3"/>
      </w:pPr>
      <w:r>
        <w:t xml:space="preserve">　　第七十条</w:t>
      </w:r>
    </w:p>
    <w:p w14:paraId="7BF1696D" w14:textId="77777777" w:rsidR="0007159A" w:rsidRDefault="0007159A">
      <w:pPr>
        <w:pStyle w:val="a3"/>
      </w:pPr>
      <w:r>
        <w:t xml:space="preserve">　　经济暨社会理事会得商定办法使专门机关之代表无投票权而参加本理事会及本理事会所设各委员会之讨论，或使本理事会之代表参加此项专门机关之讨论。</w:t>
      </w:r>
    </w:p>
    <w:p w14:paraId="77666C69" w14:textId="77777777" w:rsidR="0007159A" w:rsidRDefault="0007159A">
      <w:pPr>
        <w:pStyle w:val="a3"/>
      </w:pPr>
      <w:r>
        <w:t xml:space="preserve">　　第七十一条</w:t>
      </w:r>
    </w:p>
    <w:p w14:paraId="2F59F50D" w14:textId="77777777" w:rsidR="0007159A" w:rsidRDefault="0007159A">
      <w:pPr>
        <w:pStyle w:val="a3"/>
      </w:pPr>
      <w:r>
        <w:t xml:space="preserve">　　经济暨社会理事会得采取适当办法，俾与各种非政府组织会商有关于本理事会职权范围内之事件。此项办法得与国际组织商定之，并于适当情形下，经与关系联合国会员国会商后，得与该国国内组织商定之。</w:t>
      </w:r>
    </w:p>
    <w:p w14:paraId="291AC5C5" w14:textId="77777777" w:rsidR="0007159A" w:rsidRDefault="0007159A">
      <w:pPr>
        <w:pStyle w:val="a3"/>
      </w:pPr>
      <w:r>
        <w:t xml:space="preserve">　　第七十二条</w:t>
      </w:r>
    </w:p>
    <w:p w14:paraId="0321EC70" w14:textId="77777777" w:rsidR="0007159A" w:rsidRDefault="0007159A">
      <w:pPr>
        <w:pStyle w:val="a3"/>
      </w:pPr>
      <w:r>
        <w:t xml:space="preserve">　　一、经济暨社会理事会应自行制定其议事规则，包括其推选主席之方法。</w:t>
      </w:r>
    </w:p>
    <w:p w14:paraId="47783E4F" w14:textId="77777777" w:rsidR="0007159A" w:rsidRDefault="0007159A">
      <w:pPr>
        <w:pStyle w:val="a3"/>
      </w:pPr>
      <w:r>
        <w:t xml:space="preserve">　　二、经济暨社会理事会应依其规则举行必要之会议。此项规则应包括因理事国过半数之请求而召集会议之条款。</w:t>
      </w:r>
    </w:p>
    <w:p w14:paraId="6AFB2A53" w14:textId="77777777" w:rsidR="0007159A" w:rsidRDefault="0007159A">
      <w:pPr>
        <w:pStyle w:val="a3"/>
      </w:pPr>
      <w:r>
        <w:t xml:space="preserve">　　</w:t>
      </w:r>
      <w:r>
        <w:rPr>
          <w:rStyle w:val="a4"/>
        </w:rPr>
        <w:t>第十一章　关于非自治领土之宣言</w:t>
      </w:r>
    </w:p>
    <w:p w14:paraId="4093A9E3" w14:textId="77777777" w:rsidR="0007159A" w:rsidRDefault="0007159A">
      <w:pPr>
        <w:pStyle w:val="a3"/>
      </w:pPr>
      <w:r>
        <w:t xml:space="preserve">　　第七十三条</w:t>
      </w:r>
    </w:p>
    <w:p w14:paraId="7BE94D7E" w14:textId="77777777" w:rsidR="0007159A" w:rsidRDefault="0007159A">
      <w:pPr>
        <w:pStyle w:val="a3"/>
      </w:pPr>
      <w:r>
        <w:t xml:space="preserve">　　联合国各会员国，于其所负有或承担管理责任之领土，其人民尚未臻自治之充分程度者，承认以领土居民之福利为至上之原则，并接受在本宪章所建立之国际和平及安全制度下，以充分增进领土居民福利之义务为神圣之信托，且为此目的：</w:t>
      </w:r>
    </w:p>
    <w:p w14:paraId="404EC76B" w14:textId="77777777" w:rsidR="0007159A" w:rsidRDefault="0007159A">
      <w:pPr>
        <w:pStyle w:val="a3"/>
      </w:pPr>
      <w:r>
        <w:t xml:space="preserve">　　（子）于充分尊重关系人民之文化下，保证其政治、经济、社会、及教育之进展，予以公平待遇，且保障其不受虐待。</w:t>
      </w:r>
    </w:p>
    <w:p w14:paraId="29453C66" w14:textId="77777777" w:rsidR="0007159A" w:rsidRDefault="0007159A">
      <w:pPr>
        <w:pStyle w:val="a3"/>
      </w:pPr>
      <w:r>
        <w:t xml:space="preserve">　　（丑）按各领土及其人民特殊之环境、及其进化之阶段，发展自治；对各该人民之政治愿望，予以适当之注意；并助其自由政治制度之逐渐发展。</w:t>
      </w:r>
    </w:p>
    <w:p w14:paraId="602AD771" w14:textId="77777777" w:rsidR="0007159A" w:rsidRDefault="0007159A">
      <w:pPr>
        <w:pStyle w:val="a3"/>
      </w:pPr>
      <w:r>
        <w:t xml:space="preserve">　　（寅）促进国际和平及安全。</w:t>
      </w:r>
    </w:p>
    <w:p w14:paraId="6697E157" w14:textId="77777777" w:rsidR="0007159A" w:rsidRDefault="0007159A">
      <w:pPr>
        <w:pStyle w:val="a3"/>
      </w:pPr>
      <w:r>
        <w:t xml:space="preserve">　　（卯）提倡建设计划，以求进步；奖励研究；各国彼此合作，并于适当之时间及场合与专门国际团体合作，以求本条所载社会、经济、及科学目的之实现。</w:t>
      </w:r>
    </w:p>
    <w:p w14:paraId="6BACB7E5" w14:textId="77777777" w:rsidR="0007159A" w:rsidRDefault="0007159A">
      <w:pPr>
        <w:pStyle w:val="a3"/>
      </w:pPr>
      <w:r>
        <w:t xml:space="preserve">　　（辰）在不违背安全及宪法之限制下，按时将关于各会员国分别负责管理领土内之经济、社会、及教育情形之统计及具有专门性质之情报，递送秘书长，以供参考。本宪章第十二章及第十三章所规定之领土，不在此限。</w:t>
      </w:r>
    </w:p>
    <w:p w14:paraId="5C17BE9B" w14:textId="77777777" w:rsidR="0007159A" w:rsidRDefault="0007159A">
      <w:pPr>
        <w:pStyle w:val="a3"/>
      </w:pPr>
      <w:r>
        <w:t xml:space="preserve">　　第七十四条</w:t>
      </w:r>
    </w:p>
    <w:p w14:paraId="15F8283D" w14:textId="77777777" w:rsidR="0007159A" w:rsidRDefault="0007159A">
      <w:pPr>
        <w:pStyle w:val="a3"/>
      </w:pPr>
      <w:r>
        <w:t xml:space="preserve">　　联合国各会员国公同承诺对于本章规定之领土，一如对于本国区域，其政策必须以善邻之道奉为圭臬；并于社会、经济、及商业上，对世界各国之利益及幸福，予以充分之注意。</w:t>
      </w:r>
    </w:p>
    <w:p w14:paraId="6C2C5D29" w14:textId="77777777" w:rsidR="0007159A" w:rsidRDefault="0007159A">
      <w:pPr>
        <w:pStyle w:val="a3"/>
      </w:pPr>
      <w:r>
        <w:t xml:space="preserve">　</w:t>
      </w:r>
      <w:r>
        <w:rPr>
          <w:rStyle w:val="a4"/>
        </w:rPr>
        <w:t xml:space="preserve">　第十二章　国际托管制度</w:t>
      </w:r>
    </w:p>
    <w:p w14:paraId="7CFEE627" w14:textId="77777777" w:rsidR="0007159A" w:rsidRDefault="0007159A">
      <w:pPr>
        <w:pStyle w:val="a3"/>
      </w:pPr>
      <w:r>
        <w:t xml:space="preserve">　　第七十五条</w:t>
      </w:r>
    </w:p>
    <w:p w14:paraId="59D05489" w14:textId="77777777" w:rsidR="0007159A" w:rsidRDefault="0007159A">
      <w:pPr>
        <w:pStyle w:val="a3"/>
      </w:pPr>
      <w:r>
        <w:t xml:space="preserve">　　联合国在其权力下，应设立国际托管制度，以管理并监督凭此后个别协定而置于该制度下之领土。此项领土以下简称托管领土。</w:t>
      </w:r>
    </w:p>
    <w:p w14:paraId="2847FB0A" w14:textId="77777777" w:rsidR="0007159A" w:rsidRDefault="0007159A">
      <w:pPr>
        <w:pStyle w:val="a3"/>
      </w:pPr>
      <w:r>
        <w:t xml:space="preserve">　　第七十六条</w:t>
      </w:r>
    </w:p>
    <w:p w14:paraId="6C767E5B" w14:textId="77777777" w:rsidR="0007159A" w:rsidRDefault="0007159A">
      <w:pPr>
        <w:pStyle w:val="a3"/>
      </w:pPr>
      <w:r>
        <w:t xml:space="preserve">　　按据本宪章第一条所载联合国之宗旨，托管制度之基本目的应为：</w:t>
      </w:r>
    </w:p>
    <w:p w14:paraId="18DA4D17" w14:textId="77777777" w:rsidR="0007159A" w:rsidRDefault="0007159A">
      <w:pPr>
        <w:pStyle w:val="a3"/>
      </w:pPr>
      <w:r>
        <w:t xml:space="preserve">　　（子）促进国际和平及安全。</w:t>
      </w:r>
    </w:p>
    <w:p w14:paraId="09CC31B7" w14:textId="77777777" w:rsidR="0007159A" w:rsidRDefault="0007159A">
      <w:pPr>
        <w:pStyle w:val="a3"/>
      </w:pPr>
      <w:r>
        <w:t xml:space="preserve">　　（丑）增进托管领土居民之政治、经济、社会、及教育之进展；并以适合各领土及其人民之特殊情形及关系人民自由表示之愿望为原则，且按照各托管协定之条款，增进其趋向自治或独立之逐渐发展。</w:t>
      </w:r>
    </w:p>
    <w:p w14:paraId="799C0275" w14:textId="77777777" w:rsidR="0007159A" w:rsidRDefault="0007159A">
      <w:pPr>
        <w:pStyle w:val="a3"/>
      </w:pPr>
      <w:r>
        <w:t xml:space="preserve">　　（寅）不分种族、性别、语言、或宗教，提倡全体人类之人权及基本自由之尊重，并激发世界人民互相维系之意识。</w:t>
      </w:r>
    </w:p>
    <w:p w14:paraId="71173F8E" w14:textId="77777777" w:rsidR="0007159A" w:rsidRDefault="0007159A">
      <w:pPr>
        <w:pStyle w:val="a3"/>
      </w:pPr>
      <w:r>
        <w:t xml:space="preserve">　　（卯）于社会、经济、及商业事件上，保证联合国全体会员国及其国民之平等待遇，及各该国民于司法裁判上之平等待遇，但以不妨碍上述目的之达成，且不违背第八十条之规定为限。</w:t>
      </w:r>
    </w:p>
    <w:p w14:paraId="23EE30EF" w14:textId="77777777" w:rsidR="0007159A" w:rsidRDefault="0007159A">
      <w:pPr>
        <w:pStyle w:val="a3"/>
      </w:pPr>
      <w:r>
        <w:t xml:space="preserve">　　第七十七条</w:t>
      </w:r>
    </w:p>
    <w:p w14:paraId="03D80E87" w14:textId="77777777" w:rsidR="0007159A" w:rsidRDefault="0007159A">
      <w:pPr>
        <w:pStyle w:val="a3"/>
      </w:pPr>
      <w:r>
        <w:t xml:space="preserve">　　一、托管制度适用于依托管协定所置于该制度下之下列各种类之领土：</w:t>
      </w:r>
    </w:p>
    <w:p w14:paraId="12B21262" w14:textId="77777777" w:rsidR="0007159A" w:rsidRDefault="0007159A">
      <w:pPr>
        <w:pStyle w:val="a3"/>
      </w:pPr>
      <w:r>
        <w:t xml:space="preserve">　　（子）现在委任统治下之领土。</w:t>
      </w:r>
    </w:p>
    <w:p w14:paraId="5477FC10" w14:textId="77777777" w:rsidR="0007159A" w:rsidRDefault="0007159A">
      <w:pPr>
        <w:pStyle w:val="a3"/>
      </w:pPr>
      <w:r>
        <w:t xml:space="preserve">　　（丑）因第二次世界大战结果或将自敌国割离之领土。</w:t>
      </w:r>
    </w:p>
    <w:p w14:paraId="1A0DD013" w14:textId="77777777" w:rsidR="0007159A" w:rsidRDefault="0007159A">
      <w:pPr>
        <w:pStyle w:val="a3"/>
      </w:pPr>
      <w:r>
        <w:t xml:space="preserve">　　（寅）负管理责任之国家自愿置于该制度下之领土。</w:t>
      </w:r>
    </w:p>
    <w:p w14:paraId="1EF42FB6" w14:textId="77777777" w:rsidR="0007159A" w:rsidRDefault="0007159A">
      <w:pPr>
        <w:pStyle w:val="a3"/>
      </w:pPr>
      <w:r>
        <w:t xml:space="preserve">　　二、关于上列种类中之何种领土将置于托管制度之下，及其条件，为此后协定所当规定之事项。</w:t>
      </w:r>
    </w:p>
    <w:p w14:paraId="18D7258C" w14:textId="77777777" w:rsidR="0007159A" w:rsidRDefault="0007159A">
      <w:pPr>
        <w:pStyle w:val="a3"/>
      </w:pPr>
      <w:r>
        <w:t xml:space="preserve">　　第七十八条</w:t>
      </w:r>
    </w:p>
    <w:p w14:paraId="10C829D4" w14:textId="77777777" w:rsidR="0007159A" w:rsidRDefault="0007159A">
      <w:pPr>
        <w:pStyle w:val="a3"/>
      </w:pPr>
      <w:r>
        <w:t xml:space="preserve">　　凡领土已成为联合国之会员国者，不适用托管制度；联合国会员国间之关系，应基于尊重主权平等之原则。</w:t>
      </w:r>
    </w:p>
    <w:p w14:paraId="69F965CE" w14:textId="77777777" w:rsidR="0007159A" w:rsidRDefault="0007159A">
      <w:pPr>
        <w:pStyle w:val="a3"/>
      </w:pPr>
      <w:r>
        <w:t xml:space="preserve">　　第七十九条</w:t>
      </w:r>
    </w:p>
    <w:p w14:paraId="1FC38E18" w14:textId="77777777" w:rsidR="0007159A" w:rsidRDefault="0007159A">
      <w:pPr>
        <w:pStyle w:val="a3"/>
      </w:pPr>
      <w:r>
        <w:t xml:space="preserve">　　置于托管制度下之每一领土之托管条款，及其更改或修正，应由直接关系各国、包括联合国之会员国而为委任统治地之受托国者，予以议定，其核准应依第八十三条及第八十五条之规定。</w:t>
      </w:r>
    </w:p>
    <w:p w14:paraId="2C2EE4AB" w14:textId="77777777" w:rsidR="0007159A" w:rsidRDefault="0007159A">
      <w:pPr>
        <w:pStyle w:val="a3"/>
      </w:pPr>
      <w:r>
        <w:t xml:space="preserve">　　第八十条</w:t>
      </w:r>
    </w:p>
    <w:p w14:paraId="1E074592" w14:textId="77777777" w:rsidR="0007159A" w:rsidRDefault="0007159A">
      <w:pPr>
        <w:pStyle w:val="a3"/>
      </w:pPr>
      <w:r>
        <w:t xml:space="preserve">　　一、除依第七十七条、第七十九条，及第八十一条所订置各领土于托管制度下之个别托管协定另有议定外，并在该项协定未经缔结以前，本章任何规定绝对不得解释为以任何方式变更任何国家或人民之权利、或联合国会员国个别签订之现有国际约章之条款。</w:t>
      </w:r>
    </w:p>
    <w:p w14:paraId="1804B687" w14:textId="77777777" w:rsidR="0007159A" w:rsidRDefault="0007159A">
      <w:pPr>
        <w:pStyle w:val="a3"/>
      </w:pPr>
      <w:r>
        <w:t xml:space="preserve">　　二、本条第一项不得解释为对于依第七十七条之规定而订置委任统治地或其他领土于托管制度下之协定，授以延展商订之理由。</w:t>
      </w:r>
    </w:p>
    <w:p w14:paraId="07DB0D46" w14:textId="77777777" w:rsidR="0007159A" w:rsidRDefault="0007159A">
      <w:pPr>
        <w:pStyle w:val="a3"/>
      </w:pPr>
      <w:r>
        <w:t xml:space="preserve">　　第八十一条</w:t>
      </w:r>
    </w:p>
    <w:p w14:paraId="7998DAB1" w14:textId="77777777" w:rsidR="0007159A" w:rsidRDefault="0007159A">
      <w:pPr>
        <w:pStyle w:val="a3"/>
      </w:pPr>
      <w:r>
        <w:t xml:space="preserve">　　凡托管协定均应载有管理领土之条款，并指定管理托管领土之当局。该项当局，以下简称管理当局，得为一个或数个国家，或为联合国本身。</w:t>
      </w:r>
    </w:p>
    <w:p w14:paraId="780AB534" w14:textId="77777777" w:rsidR="0007159A" w:rsidRDefault="0007159A">
      <w:pPr>
        <w:pStyle w:val="a3"/>
      </w:pPr>
      <w:r>
        <w:t xml:space="preserve">　　第八十二条</w:t>
      </w:r>
    </w:p>
    <w:p w14:paraId="4DD6844D" w14:textId="77777777" w:rsidR="0007159A" w:rsidRDefault="0007159A">
      <w:pPr>
        <w:pStyle w:val="a3"/>
      </w:pPr>
      <w:r>
        <w:t xml:space="preserve">　　于任何托管协定内，得指定一个或数个战略防区，包括该项协定下之托管领土之一部或全部，但该项协定并不妨碍依第四十三条而订立之任何特别协定。</w:t>
      </w:r>
    </w:p>
    <w:p w14:paraId="399E53EB" w14:textId="77777777" w:rsidR="0007159A" w:rsidRDefault="0007159A">
      <w:pPr>
        <w:pStyle w:val="a3"/>
      </w:pPr>
      <w:r>
        <w:t xml:space="preserve">　　第八十三条</w:t>
      </w:r>
    </w:p>
    <w:p w14:paraId="0A061EF7" w14:textId="77777777" w:rsidR="0007159A" w:rsidRDefault="0007159A">
      <w:pPr>
        <w:pStyle w:val="a3"/>
      </w:pPr>
      <w:r>
        <w:t xml:space="preserve">　　一、联合国关于战略防区之各项职务，包括此项托管协定条款之核准、及其更改或修正，应由安全理事会行使之。</w:t>
      </w:r>
    </w:p>
    <w:p w14:paraId="27DE8CE0" w14:textId="77777777" w:rsidR="0007159A" w:rsidRDefault="0007159A">
      <w:pPr>
        <w:pStyle w:val="a3"/>
      </w:pPr>
      <w:r>
        <w:t xml:space="preserve">　　二、第七十六条所规定之基本目的，适用于每一战略防区之人民。</w:t>
      </w:r>
    </w:p>
    <w:p w14:paraId="1FCF281F" w14:textId="77777777" w:rsidR="0007159A" w:rsidRDefault="0007159A">
      <w:pPr>
        <w:pStyle w:val="a3"/>
      </w:pPr>
      <w:r>
        <w:t xml:space="preserve">　　三、安全理事会以不违背托管协定之规定且不妨碍安全之考虑为限，应利用托管理事会之协助，以履行联合国托管制度下关于战略防区内之政治、经济、社会、及教育事件之职务。</w:t>
      </w:r>
    </w:p>
    <w:p w14:paraId="6942F052" w14:textId="77777777" w:rsidR="0007159A" w:rsidRDefault="0007159A">
      <w:pPr>
        <w:pStyle w:val="a3"/>
      </w:pPr>
      <w:r>
        <w:t xml:space="preserve">　　第八十四条</w:t>
      </w:r>
    </w:p>
    <w:p w14:paraId="480A696F" w14:textId="77777777" w:rsidR="0007159A" w:rsidRDefault="0007159A">
      <w:pPr>
        <w:pStyle w:val="a3"/>
      </w:pPr>
      <w:r>
        <w:t xml:space="preserve">　　管理当局有保证托管领土对于维持国际和平及安全尽其本分之义务。该当局为此目的得到用托管领土之志愿军、便利、及协助，以履行该当局对于安全理事会所负关于此点之义务，并以实行地方自卫，且在托管领土内维持法律与秩序。</w:t>
      </w:r>
    </w:p>
    <w:p w14:paraId="527B9387" w14:textId="77777777" w:rsidR="0007159A" w:rsidRDefault="0007159A">
      <w:pPr>
        <w:pStyle w:val="a3"/>
      </w:pPr>
      <w:r>
        <w:t xml:space="preserve">　　第八十五条</w:t>
      </w:r>
    </w:p>
    <w:p w14:paraId="69D77177" w14:textId="77777777" w:rsidR="0007159A" w:rsidRDefault="0007159A">
      <w:pPr>
        <w:pStyle w:val="a3"/>
      </w:pPr>
      <w:r>
        <w:t xml:space="preserve">　　一、联合国关于一切非战略防区托管协定之职务，包括此项托管协定条款之核准及其更改或修正，应由大会行使之。</w:t>
      </w:r>
    </w:p>
    <w:p w14:paraId="0928D0C1" w14:textId="77777777" w:rsidR="0007159A" w:rsidRDefault="0007159A">
      <w:pPr>
        <w:pStyle w:val="a3"/>
      </w:pPr>
      <w:r>
        <w:t xml:space="preserve">　　二、托管理事会于大会权力下，应协助大会履行上述之职务。</w:t>
      </w:r>
    </w:p>
    <w:p w14:paraId="7DDD2C83" w14:textId="77777777" w:rsidR="0007159A" w:rsidRDefault="0007159A">
      <w:pPr>
        <w:pStyle w:val="a3"/>
      </w:pPr>
      <w:r>
        <w:t xml:space="preserve">　　</w:t>
      </w:r>
      <w:r>
        <w:rPr>
          <w:rStyle w:val="a4"/>
        </w:rPr>
        <w:t>第十三章　托管理事会</w:t>
      </w:r>
    </w:p>
    <w:p w14:paraId="2901AAD5" w14:textId="77777777" w:rsidR="0007159A" w:rsidRDefault="0007159A">
      <w:pPr>
        <w:pStyle w:val="a3"/>
      </w:pPr>
      <w:r>
        <w:t xml:space="preserve">　　组织</w:t>
      </w:r>
    </w:p>
    <w:p w14:paraId="40036FFE" w14:textId="77777777" w:rsidR="0007159A" w:rsidRDefault="0007159A">
      <w:pPr>
        <w:pStyle w:val="a3"/>
      </w:pPr>
      <w:r>
        <w:t xml:space="preserve">　　第八十六条</w:t>
      </w:r>
    </w:p>
    <w:p w14:paraId="5EEC291B" w14:textId="77777777" w:rsidR="0007159A" w:rsidRDefault="0007159A">
      <w:pPr>
        <w:pStyle w:val="a3"/>
      </w:pPr>
      <w:r>
        <w:t xml:space="preserve">　　一、托管理事会应由下列联合国会员国组织之：</w:t>
      </w:r>
    </w:p>
    <w:p w14:paraId="24F1D5BD" w14:textId="77777777" w:rsidR="0007159A" w:rsidRDefault="0007159A">
      <w:pPr>
        <w:pStyle w:val="a3"/>
      </w:pPr>
      <w:r>
        <w:t xml:space="preserve">　　（子）管理托管领土之会员国。</w:t>
      </w:r>
    </w:p>
    <w:p w14:paraId="6CA180D5" w14:textId="77777777" w:rsidR="0007159A" w:rsidRDefault="0007159A">
      <w:pPr>
        <w:pStyle w:val="a3"/>
      </w:pPr>
      <w:r>
        <w:t xml:space="preserve">　　（丑）第二十三条所列名之国家而现非管理托管领土者。</w:t>
      </w:r>
    </w:p>
    <w:p w14:paraId="0AD86F08" w14:textId="77777777" w:rsidR="0007159A" w:rsidRDefault="0007159A">
      <w:pPr>
        <w:pStyle w:val="a3"/>
      </w:pPr>
      <w:r>
        <w:t xml:space="preserve">　　（寅）大会选举必要数额之其他会员国，任期三年，俾使托管理事会理事国之总数，于联合国会员国中之管理托管领土者及不管理者之间，得以平均分配。</w:t>
      </w:r>
    </w:p>
    <w:p w14:paraId="2C283EEE" w14:textId="77777777" w:rsidR="0007159A" w:rsidRDefault="0007159A">
      <w:pPr>
        <w:pStyle w:val="a3"/>
      </w:pPr>
      <w:r>
        <w:t xml:space="preserve">　　二、托管理事会之每一理事国应指定一特别合格之人员，以代表之。</w:t>
      </w:r>
    </w:p>
    <w:p w14:paraId="1F02ECB5" w14:textId="77777777" w:rsidR="0007159A" w:rsidRDefault="0007159A">
      <w:pPr>
        <w:pStyle w:val="a3"/>
      </w:pPr>
      <w:r>
        <w:t xml:space="preserve">　　职权</w:t>
      </w:r>
    </w:p>
    <w:p w14:paraId="4E3F90BA" w14:textId="77777777" w:rsidR="0007159A" w:rsidRDefault="0007159A">
      <w:pPr>
        <w:pStyle w:val="a3"/>
      </w:pPr>
      <w:r>
        <w:t xml:space="preserve">　　第八十七条</w:t>
      </w:r>
    </w:p>
    <w:p w14:paraId="77A01984" w14:textId="77777777" w:rsidR="0007159A" w:rsidRDefault="0007159A">
      <w:pPr>
        <w:pStyle w:val="a3"/>
      </w:pPr>
      <w:r>
        <w:t xml:space="preserve">　　大会及在其权力下之托管理事会于履行职务时得：</w:t>
      </w:r>
    </w:p>
    <w:p w14:paraId="53FFD703" w14:textId="77777777" w:rsidR="0007159A" w:rsidRDefault="0007159A">
      <w:pPr>
        <w:pStyle w:val="a3"/>
      </w:pPr>
      <w:r>
        <w:t xml:space="preserve">　　（子）审查管理当局所送之报告。</w:t>
      </w:r>
    </w:p>
    <w:p w14:paraId="18E863E3" w14:textId="77777777" w:rsidR="0007159A" w:rsidRDefault="0007159A">
      <w:pPr>
        <w:pStyle w:val="a3"/>
      </w:pPr>
      <w:r>
        <w:t xml:space="preserve">　　（丑）会同管理当局接受并审查请愿书。</w:t>
      </w:r>
    </w:p>
    <w:p w14:paraId="264CAE1E" w14:textId="77777777" w:rsidR="0007159A" w:rsidRDefault="0007159A">
      <w:pPr>
        <w:pStyle w:val="a3"/>
      </w:pPr>
      <w:r>
        <w:t xml:space="preserve">　　（寅）与管理当局商定时间，按期视察各托管领土。</w:t>
      </w:r>
    </w:p>
    <w:p w14:paraId="66C086A5" w14:textId="77777777" w:rsidR="0007159A" w:rsidRDefault="0007159A">
      <w:pPr>
        <w:pStyle w:val="a3"/>
      </w:pPr>
      <w:r>
        <w:t xml:space="preserve">　　（卯）依托管协定之条款，采取上述其他行动。</w:t>
      </w:r>
    </w:p>
    <w:p w14:paraId="02FA484E" w14:textId="77777777" w:rsidR="0007159A" w:rsidRDefault="0007159A">
      <w:pPr>
        <w:pStyle w:val="a3"/>
      </w:pPr>
      <w:r>
        <w:t xml:space="preserve">　　第八十八条</w:t>
      </w:r>
    </w:p>
    <w:p w14:paraId="56B47C13" w14:textId="77777777" w:rsidR="0007159A" w:rsidRDefault="0007159A">
      <w:pPr>
        <w:pStyle w:val="a3"/>
      </w:pPr>
      <w:r>
        <w:t xml:space="preserve">　　托管理事会应拟定关于各托管领土居民之政治、经济、社会、及教育进展之问题单；就大会职权范围内，各托管领土之管理当局应根据该项问题单向大会提出常年报告。</w:t>
      </w:r>
    </w:p>
    <w:p w14:paraId="6508D765" w14:textId="77777777" w:rsidR="0007159A" w:rsidRDefault="0007159A">
      <w:pPr>
        <w:pStyle w:val="a3"/>
      </w:pPr>
      <w:r>
        <w:t xml:space="preserve">　　投票</w:t>
      </w:r>
    </w:p>
    <w:p w14:paraId="1F3C1D27" w14:textId="77777777" w:rsidR="0007159A" w:rsidRDefault="0007159A">
      <w:pPr>
        <w:pStyle w:val="a3"/>
      </w:pPr>
      <w:r>
        <w:t xml:space="preserve">　　第八十九条</w:t>
      </w:r>
    </w:p>
    <w:p w14:paraId="60372461" w14:textId="77777777" w:rsidR="0007159A" w:rsidRDefault="0007159A">
      <w:pPr>
        <w:pStyle w:val="a3"/>
      </w:pPr>
      <w:r>
        <w:t xml:space="preserve">　　一、托管理事会之每一理事国应有一个投票权。</w:t>
      </w:r>
    </w:p>
    <w:p w14:paraId="3E7B7475" w14:textId="77777777" w:rsidR="0007159A" w:rsidRDefault="0007159A">
      <w:pPr>
        <w:pStyle w:val="a3"/>
      </w:pPr>
      <w:r>
        <w:t xml:space="preserve">　　二、托管理事会之决议应以到会及投票之理事国过半数表决之。</w:t>
      </w:r>
    </w:p>
    <w:p w14:paraId="212F7077" w14:textId="77777777" w:rsidR="0007159A" w:rsidRDefault="0007159A">
      <w:pPr>
        <w:pStyle w:val="a3"/>
      </w:pPr>
      <w:r>
        <w:t xml:space="preserve">　　程序</w:t>
      </w:r>
    </w:p>
    <w:p w14:paraId="33FA5568" w14:textId="77777777" w:rsidR="0007159A" w:rsidRDefault="0007159A">
      <w:pPr>
        <w:pStyle w:val="a3"/>
      </w:pPr>
      <w:r>
        <w:t xml:space="preserve">　　第九十条</w:t>
      </w:r>
    </w:p>
    <w:p w14:paraId="25AB37E5" w14:textId="77777777" w:rsidR="0007159A" w:rsidRDefault="0007159A">
      <w:pPr>
        <w:pStyle w:val="a3"/>
      </w:pPr>
      <w:r>
        <w:t xml:space="preserve">　　一、托管理事会应自行制定其议事规则，包括其推选主席之方法。</w:t>
      </w:r>
    </w:p>
    <w:p w14:paraId="348C201D" w14:textId="77777777" w:rsidR="0007159A" w:rsidRDefault="0007159A">
      <w:pPr>
        <w:pStyle w:val="a3"/>
      </w:pPr>
      <w:r>
        <w:t xml:space="preserve">　　二、托管理事会应依其所定规则，举行必要之会议。此项规则应包括关于经该会理事国过半数之请求而召集会议之规定。</w:t>
      </w:r>
    </w:p>
    <w:p w14:paraId="7EB8BCCB" w14:textId="77777777" w:rsidR="0007159A" w:rsidRDefault="0007159A">
      <w:pPr>
        <w:pStyle w:val="a3"/>
      </w:pPr>
      <w:r>
        <w:t xml:space="preserve">　　第九十一条</w:t>
      </w:r>
    </w:p>
    <w:p w14:paraId="102FA3CC" w14:textId="77777777" w:rsidR="0007159A" w:rsidRDefault="0007159A">
      <w:pPr>
        <w:pStyle w:val="a3"/>
      </w:pPr>
      <w:r>
        <w:t xml:space="preserve">　　托管理事会于适当时，应利用经济暨社会理事会之协助，并对于各关系事项，利用专门机关之协助。</w:t>
      </w:r>
    </w:p>
    <w:p w14:paraId="0EAB79E4" w14:textId="77777777" w:rsidR="0007159A" w:rsidRDefault="0007159A">
      <w:pPr>
        <w:pStyle w:val="a3"/>
      </w:pPr>
      <w:r>
        <w:t xml:space="preserve">　　</w:t>
      </w:r>
      <w:r>
        <w:rPr>
          <w:rStyle w:val="a4"/>
        </w:rPr>
        <w:t>第十四章　国际法院</w:t>
      </w:r>
    </w:p>
    <w:p w14:paraId="636FDCD1" w14:textId="77777777" w:rsidR="0007159A" w:rsidRDefault="0007159A">
      <w:pPr>
        <w:pStyle w:val="a3"/>
      </w:pPr>
      <w:r>
        <w:t xml:space="preserve">　　第九十二条</w:t>
      </w:r>
    </w:p>
    <w:p w14:paraId="55773895" w14:textId="77777777" w:rsidR="0007159A" w:rsidRDefault="0007159A">
      <w:pPr>
        <w:pStyle w:val="a3"/>
      </w:pPr>
      <w:r>
        <w:t xml:space="preserve">　　国际法院为联合国之主要司法机关，应依所附规约执行其职务。该项规约系以国际常设法院之规约为根据，并为本宪章之构成部分。</w:t>
      </w:r>
    </w:p>
    <w:p w14:paraId="59C2933B" w14:textId="77777777" w:rsidR="0007159A" w:rsidRDefault="0007159A">
      <w:pPr>
        <w:pStyle w:val="a3"/>
      </w:pPr>
      <w:r>
        <w:t xml:space="preserve">　　第九十三条</w:t>
      </w:r>
    </w:p>
    <w:p w14:paraId="189715E1" w14:textId="77777777" w:rsidR="0007159A" w:rsidRDefault="0007159A">
      <w:pPr>
        <w:pStyle w:val="a3"/>
      </w:pPr>
      <w:r>
        <w:t xml:space="preserve">　　一、联合国各会员国为国际法院规约之当然当事国。</w:t>
      </w:r>
    </w:p>
    <w:p w14:paraId="772F0B3D" w14:textId="77777777" w:rsidR="0007159A" w:rsidRDefault="0007159A">
      <w:pPr>
        <w:pStyle w:val="a3"/>
      </w:pPr>
      <w:r>
        <w:t xml:space="preserve">　　二、非联合国会员国之国家得为国际法院规约当事国之条件，应由大会经安全理事会之建议就各别情形决定之。</w:t>
      </w:r>
    </w:p>
    <w:p w14:paraId="62CF0D55" w14:textId="77777777" w:rsidR="0007159A" w:rsidRDefault="0007159A">
      <w:pPr>
        <w:pStyle w:val="a3"/>
      </w:pPr>
      <w:r>
        <w:t xml:space="preserve">　　第九十四条</w:t>
      </w:r>
    </w:p>
    <w:p w14:paraId="3C3F5E8E" w14:textId="77777777" w:rsidR="0007159A" w:rsidRDefault="0007159A">
      <w:pPr>
        <w:pStyle w:val="a3"/>
      </w:pPr>
      <w:r>
        <w:t xml:space="preserve">　　一、联合国每一会员国为任何案件之当事国者，承诺遵行国际法院之判决。</w:t>
      </w:r>
    </w:p>
    <w:p w14:paraId="661B3DE8" w14:textId="77777777" w:rsidR="0007159A" w:rsidRDefault="0007159A">
      <w:pPr>
        <w:pStyle w:val="a3"/>
      </w:pPr>
      <w:r>
        <w:t xml:space="preserve">　　二、遇有一造不履行依法院判决应负之义务时，他造得向于安全理事会申诉。安全理事会如认为必要时，得作成建议或决定应采办法，以执行判决。</w:t>
      </w:r>
    </w:p>
    <w:p w14:paraId="3E22E2B2" w14:textId="77777777" w:rsidR="0007159A" w:rsidRDefault="0007159A">
      <w:pPr>
        <w:pStyle w:val="a3"/>
      </w:pPr>
      <w:r>
        <w:t xml:space="preserve">　　第九十五条</w:t>
      </w:r>
    </w:p>
    <w:p w14:paraId="5B5F9257" w14:textId="77777777" w:rsidR="0007159A" w:rsidRDefault="0007159A">
      <w:pPr>
        <w:pStyle w:val="a3"/>
      </w:pPr>
      <w:r>
        <w:t xml:space="preserve">　　本宪章不得认为禁止联合国会员国依据现有或以后缔结之协定，将其争端托付其他法院解决。</w:t>
      </w:r>
    </w:p>
    <w:p w14:paraId="7C7DFEF9" w14:textId="77777777" w:rsidR="0007159A" w:rsidRDefault="0007159A">
      <w:pPr>
        <w:pStyle w:val="a3"/>
      </w:pPr>
      <w:r>
        <w:t xml:space="preserve">　　第九十六条</w:t>
      </w:r>
    </w:p>
    <w:p w14:paraId="08ABA1D4" w14:textId="77777777" w:rsidR="0007159A" w:rsidRDefault="0007159A">
      <w:pPr>
        <w:pStyle w:val="a3"/>
      </w:pPr>
      <w:r>
        <w:t xml:space="preserve">　　一、大会或安全理事会对于任何法律问题得请国际法院发表咨询意见。</w:t>
      </w:r>
    </w:p>
    <w:p w14:paraId="3B6BEFCC" w14:textId="77777777" w:rsidR="0007159A" w:rsidRDefault="0007159A">
      <w:pPr>
        <w:pStyle w:val="a3"/>
      </w:pPr>
      <w:r>
        <w:t xml:space="preserve">　　二、联合国其他机关、及各种专门机关，对于其工作范围内之任何法律问题，得随时以大会之授权，请求国际法院发表咨询意见。</w:t>
      </w:r>
    </w:p>
    <w:p w14:paraId="36DB3E46" w14:textId="77777777" w:rsidR="0007159A" w:rsidRDefault="0007159A">
      <w:pPr>
        <w:pStyle w:val="a3"/>
      </w:pPr>
      <w:r>
        <w:t xml:space="preserve">　　</w:t>
      </w:r>
      <w:r>
        <w:rPr>
          <w:rStyle w:val="a4"/>
        </w:rPr>
        <w:t>第十五章　秘书处</w:t>
      </w:r>
    </w:p>
    <w:p w14:paraId="13F0E31E" w14:textId="77777777" w:rsidR="0007159A" w:rsidRDefault="0007159A">
      <w:pPr>
        <w:pStyle w:val="a3"/>
      </w:pPr>
      <w:r>
        <w:t xml:space="preserve">　　第九十七条</w:t>
      </w:r>
    </w:p>
    <w:p w14:paraId="1B45A7A7" w14:textId="77777777" w:rsidR="0007159A" w:rsidRDefault="0007159A">
      <w:pPr>
        <w:pStyle w:val="a3"/>
      </w:pPr>
      <w:r>
        <w:t xml:space="preserve">　　秘书处置秘书长一人及本组织所需之办事人员若干人。秘书长应由大会经安全理事会之推荐委派之。秘书长为本组织之行政首长。</w:t>
      </w:r>
    </w:p>
    <w:p w14:paraId="5A3D7C85" w14:textId="77777777" w:rsidR="0007159A" w:rsidRDefault="0007159A">
      <w:pPr>
        <w:pStyle w:val="a3"/>
      </w:pPr>
      <w:r>
        <w:t xml:space="preserve">　　第九十八条</w:t>
      </w:r>
    </w:p>
    <w:p w14:paraId="03DEE5C4" w14:textId="77777777" w:rsidR="0007159A" w:rsidRDefault="0007159A">
      <w:pPr>
        <w:pStyle w:val="a3"/>
      </w:pPr>
      <w:r>
        <w:t xml:space="preserve">　　秘书长在大会、安全理事会、经济暨社会理事会、及托管理事会之一切会议，应以秘书长资格行使职务，并应执行各该机关所托付之其他职务。秘书长应向大会提送关于本组织工作之常年报告。</w:t>
      </w:r>
    </w:p>
    <w:p w14:paraId="192155D0" w14:textId="77777777" w:rsidR="0007159A" w:rsidRDefault="0007159A">
      <w:pPr>
        <w:pStyle w:val="a3"/>
      </w:pPr>
      <w:r>
        <w:t xml:space="preserve">　　第九十九条</w:t>
      </w:r>
    </w:p>
    <w:p w14:paraId="2EE5DC96" w14:textId="77777777" w:rsidR="0007159A" w:rsidRDefault="0007159A">
      <w:pPr>
        <w:pStyle w:val="a3"/>
      </w:pPr>
      <w:r>
        <w:t xml:space="preserve">　　秘书长得将其所认为可能威胁国际和平及安全之任何事件，提请安全理事会注意。</w:t>
      </w:r>
    </w:p>
    <w:p w14:paraId="434C4008" w14:textId="77777777" w:rsidR="0007159A" w:rsidRDefault="0007159A">
      <w:pPr>
        <w:pStyle w:val="a3"/>
      </w:pPr>
      <w:r>
        <w:t xml:space="preserve">　　第一百条</w:t>
      </w:r>
    </w:p>
    <w:p w14:paraId="5F414F11" w14:textId="77777777" w:rsidR="0007159A" w:rsidRDefault="0007159A">
      <w:pPr>
        <w:pStyle w:val="a3"/>
      </w:pPr>
      <w:r>
        <w:t xml:space="preserve">　　一、秘书长及办事人员于执行职务时，不得请求或接受本组织以外任何政府或其他当局之训示，并应避免足以妨碍其国际官员地位之行动。秘书长及办事人员专对本组织负责。</w:t>
      </w:r>
    </w:p>
    <w:p w14:paraId="6783290C" w14:textId="77777777" w:rsidR="0007159A" w:rsidRDefault="0007159A">
      <w:pPr>
        <w:pStyle w:val="a3"/>
      </w:pPr>
      <w:r>
        <w:t xml:space="preserve">　　二、联合国各会员国承诺尊重秘书长及办事人员责任之专属国际性，决不设法影响其责任之履行。</w:t>
      </w:r>
    </w:p>
    <w:p w14:paraId="2DCAA473" w14:textId="77777777" w:rsidR="0007159A" w:rsidRDefault="0007159A">
      <w:pPr>
        <w:pStyle w:val="a3"/>
      </w:pPr>
      <w:r>
        <w:t xml:space="preserve">　　第一百零一条</w:t>
      </w:r>
    </w:p>
    <w:p w14:paraId="5213A99E" w14:textId="77777777" w:rsidR="0007159A" w:rsidRDefault="0007159A">
      <w:pPr>
        <w:pStyle w:val="a3"/>
      </w:pPr>
      <w:r>
        <w:t xml:space="preserve">　　一、办事人员由秘书长依大会所定章程委派之。</w:t>
      </w:r>
    </w:p>
    <w:p w14:paraId="575EE412" w14:textId="77777777" w:rsidR="0007159A" w:rsidRDefault="0007159A">
      <w:pPr>
        <w:pStyle w:val="a3"/>
      </w:pPr>
      <w:r>
        <w:t xml:space="preserve">　　二、适当之办事人员应长期分配于经济暨社会理事会、托管理事会、并于必要时，分配于联合国其他之机关。此项办事人员构成秘书处之一部。</w:t>
      </w:r>
    </w:p>
    <w:p w14:paraId="6E605FED" w14:textId="77777777" w:rsidR="0007159A" w:rsidRDefault="0007159A">
      <w:pPr>
        <w:pStyle w:val="a3"/>
      </w:pPr>
      <w:r>
        <w:t xml:space="preserve">　　三、办事人员之雇用及其服务条件之决定，应以求达效率、才干、及忠诚之最高标准为首要考虑。征聘办事人员时，于可能范围内，应充分注意地域上之普及。</w:t>
      </w:r>
    </w:p>
    <w:p w14:paraId="024CFBB1" w14:textId="77777777" w:rsidR="0007159A" w:rsidRDefault="0007159A">
      <w:pPr>
        <w:pStyle w:val="a3"/>
      </w:pPr>
      <w:r>
        <w:t xml:space="preserve">　　</w:t>
      </w:r>
      <w:r>
        <w:rPr>
          <w:rStyle w:val="a4"/>
        </w:rPr>
        <w:t>第十六章　杂项条款</w:t>
      </w:r>
    </w:p>
    <w:p w14:paraId="5E605AB0" w14:textId="77777777" w:rsidR="0007159A" w:rsidRDefault="0007159A">
      <w:pPr>
        <w:pStyle w:val="a3"/>
      </w:pPr>
      <w:r>
        <w:t xml:space="preserve">　　第一百零二条</w:t>
      </w:r>
    </w:p>
    <w:p w14:paraId="31840448" w14:textId="77777777" w:rsidR="0007159A" w:rsidRDefault="0007159A">
      <w:pPr>
        <w:pStyle w:val="a3"/>
      </w:pPr>
      <w:r>
        <w:t xml:space="preserve">　　一、本宪章发生效力后，联合国任何会员国所缔结之一切条约及国际协定应尽速在秘书处登记，并由秘书处公布之。</w:t>
      </w:r>
    </w:p>
    <w:p w14:paraId="30A50FAE" w14:textId="77777777" w:rsidR="0007159A" w:rsidRDefault="0007159A">
      <w:pPr>
        <w:pStyle w:val="a3"/>
      </w:pPr>
      <w:r>
        <w:t xml:space="preserve">　　二、当事国对于未经依本条第一项规定登记之条约或国际协定，不得向联合国任何机关援引之。</w:t>
      </w:r>
    </w:p>
    <w:p w14:paraId="475751AA" w14:textId="77777777" w:rsidR="0007159A" w:rsidRDefault="0007159A">
      <w:pPr>
        <w:pStyle w:val="a3"/>
      </w:pPr>
      <w:r>
        <w:t xml:space="preserve">　　第一百零三条</w:t>
      </w:r>
    </w:p>
    <w:p w14:paraId="7BE4BD39" w14:textId="77777777" w:rsidR="0007159A" w:rsidRDefault="0007159A">
      <w:pPr>
        <w:pStyle w:val="a3"/>
      </w:pPr>
      <w:r>
        <w:t xml:space="preserve">　　联合国会员国在本宪章下之义务与其依任何其他国际协定所负之义务有冲突时，其在本宪章下之义务应居优先。</w:t>
      </w:r>
    </w:p>
    <w:p w14:paraId="113C2514" w14:textId="77777777" w:rsidR="0007159A" w:rsidRDefault="0007159A">
      <w:pPr>
        <w:pStyle w:val="a3"/>
      </w:pPr>
      <w:r>
        <w:t xml:space="preserve">　　第一百零四条</w:t>
      </w:r>
    </w:p>
    <w:p w14:paraId="4B671CFF" w14:textId="77777777" w:rsidR="0007159A" w:rsidRDefault="0007159A">
      <w:pPr>
        <w:pStyle w:val="a3"/>
      </w:pPr>
      <w:r>
        <w:t xml:space="preserve">　　本组织于每一会员国之领土内，应享受于执行其职务及达成其宗旨所必需之法律行为能力。</w:t>
      </w:r>
    </w:p>
    <w:p w14:paraId="4DD04D56" w14:textId="77777777" w:rsidR="0007159A" w:rsidRDefault="0007159A">
      <w:pPr>
        <w:pStyle w:val="a3"/>
      </w:pPr>
      <w:r>
        <w:t xml:space="preserve">　　第一百零五条</w:t>
      </w:r>
    </w:p>
    <w:p w14:paraId="4B33A8E5" w14:textId="77777777" w:rsidR="0007159A" w:rsidRDefault="0007159A">
      <w:pPr>
        <w:pStyle w:val="a3"/>
      </w:pPr>
      <w:r>
        <w:t xml:space="preserve">　　一、本组织于每一会员国之领土内，应享受于达成其宗旨所必需之特权及豁免。</w:t>
      </w:r>
    </w:p>
    <w:p w14:paraId="17E32C11" w14:textId="77777777" w:rsidR="0007159A" w:rsidRDefault="0007159A">
      <w:pPr>
        <w:pStyle w:val="a3"/>
      </w:pPr>
      <w:r>
        <w:t xml:space="preserve">　　二、联合国会员国之代表及本组织之职员，亦应同样享受于其独立行使关于本组织之职务所必需之特权及豁免。</w:t>
      </w:r>
    </w:p>
    <w:p w14:paraId="011E379C" w14:textId="77777777" w:rsidR="0007159A" w:rsidRDefault="0007159A">
      <w:pPr>
        <w:pStyle w:val="a3"/>
      </w:pPr>
      <w:r>
        <w:t xml:space="preserve">　　三、为明定本条第一项及第二项之施行细则起见，大会得作成建议，或为此目的向联合国会员国提议协约。</w:t>
      </w:r>
    </w:p>
    <w:p w14:paraId="7F480E52" w14:textId="77777777" w:rsidR="0007159A" w:rsidRDefault="0007159A">
      <w:pPr>
        <w:pStyle w:val="a3"/>
      </w:pPr>
      <w:r>
        <w:t xml:space="preserve">　　</w:t>
      </w:r>
      <w:r>
        <w:rPr>
          <w:rStyle w:val="a4"/>
        </w:rPr>
        <w:t>第十七章　过渡安全办法</w:t>
      </w:r>
    </w:p>
    <w:p w14:paraId="0A5A57E7" w14:textId="77777777" w:rsidR="0007159A" w:rsidRDefault="0007159A">
      <w:pPr>
        <w:pStyle w:val="a3"/>
      </w:pPr>
      <w:r>
        <w:t xml:space="preserve">　　第一百零六条</w:t>
      </w:r>
    </w:p>
    <w:p w14:paraId="46EAFE87" w14:textId="77777777" w:rsidR="0007159A" w:rsidRDefault="0007159A">
      <w:pPr>
        <w:pStyle w:val="a3"/>
      </w:pPr>
      <w:r>
        <w:t xml:space="preserve">　　在第四十三条所称之特别协定尚未生效，因而安全理事会认为尚不得开始履行第四十二条所规定之责任前，</w:t>
      </w:r>
      <w:r>
        <w:t>1943</w:t>
      </w:r>
      <w:r>
        <w:t>年</w:t>
      </w:r>
      <w:r>
        <w:t>10</w:t>
      </w:r>
      <w:r>
        <w:t>月</w:t>
      </w:r>
      <w:r>
        <w:t>30</w:t>
      </w:r>
      <w:r>
        <w:t>日在莫斯科签订四国宣言之当事国及法兰西应依该宣言第五项之规定，互相洽商，并于必要时，与联合国其他会员国洽商，以代表本组织采取为维持国际和平及安全宗旨所必要之联合行动。</w:t>
      </w:r>
    </w:p>
    <w:p w14:paraId="40335111" w14:textId="77777777" w:rsidR="0007159A" w:rsidRDefault="0007159A">
      <w:pPr>
        <w:pStyle w:val="a3"/>
      </w:pPr>
      <w:r>
        <w:t xml:space="preserve">　　第一百零七条</w:t>
      </w:r>
    </w:p>
    <w:p w14:paraId="0BB9D2B8" w14:textId="77777777" w:rsidR="0007159A" w:rsidRDefault="0007159A">
      <w:pPr>
        <w:pStyle w:val="a3"/>
      </w:pPr>
      <w:r>
        <w:t xml:space="preserve">　　本宪章并不取消或禁止负行动责任之政府对于在第二次世界大战中本宪章任何签字国之敌国因该次战争而采取或受权执行之行动。</w:t>
      </w:r>
    </w:p>
    <w:p w14:paraId="72D592A4" w14:textId="77777777" w:rsidR="0007159A" w:rsidRDefault="0007159A">
      <w:pPr>
        <w:pStyle w:val="a3"/>
      </w:pPr>
      <w:r>
        <w:t xml:space="preserve">　　</w:t>
      </w:r>
      <w:r>
        <w:rPr>
          <w:rStyle w:val="a4"/>
        </w:rPr>
        <w:t>第十八章　修正</w:t>
      </w:r>
    </w:p>
    <w:p w14:paraId="06678775" w14:textId="77777777" w:rsidR="0007159A" w:rsidRDefault="0007159A">
      <w:pPr>
        <w:pStyle w:val="a3"/>
      </w:pPr>
      <w:r>
        <w:t xml:space="preserve">　　第一百零八条</w:t>
      </w:r>
    </w:p>
    <w:p w14:paraId="4CC439F1" w14:textId="77777777" w:rsidR="0007159A" w:rsidRDefault="0007159A">
      <w:pPr>
        <w:pStyle w:val="a3"/>
      </w:pPr>
      <w:r>
        <w:t xml:space="preserve">　　本宪章之修正案经大会会员国三分之二表决并由联合国会员国三分之二，包括完全理事会全体常任理事国，各依其宪法程序批准后，对于联合国所有会员国发生效力。</w:t>
      </w:r>
    </w:p>
    <w:p w14:paraId="1EEFB35C" w14:textId="77777777" w:rsidR="0007159A" w:rsidRDefault="0007159A">
      <w:pPr>
        <w:pStyle w:val="a3"/>
      </w:pPr>
      <w:r>
        <w:t xml:space="preserve">　　第一百零九条</w:t>
      </w:r>
      <w:r>
        <w:t>①</w:t>
      </w:r>
    </w:p>
    <w:p w14:paraId="6CC09DF8" w14:textId="77777777" w:rsidR="0007159A" w:rsidRDefault="0007159A">
      <w:pPr>
        <w:pStyle w:val="a3"/>
      </w:pPr>
      <w:r>
        <w:t xml:space="preserve">　　</w:t>
      </w:r>
      <w:r>
        <w:t>①1965</w:t>
      </w:r>
      <w:r>
        <w:t>年</w:t>
      </w:r>
      <w:r>
        <w:t>12</w:t>
      </w:r>
      <w:r>
        <w:t>月</w:t>
      </w:r>
      <w:r>
        <w:t>20</w:t>
      </w:r>
      <w:r>
        <w:t>日经大会通过修正，</w:t>
      </w:r>
      <w:r>
        <w:t>1968</w:t>
      </w:r>
      <w:r>
        <w:t>年</w:t>
      </w:r>
      <w:r>
        <w:t>6</w:t>
      </w:r>
      <w:r>
        <w:t>月</w:t>
      </w:r>
      <w:r>
        <w:t>12</w:t>
      </w:r>
      <w:r>
        <w:t>日生效。第一百零九条之修正案将该条第一项修正，规定联合国会员国为检讨宪章，得以大会会员国三分之二表决，经安全理事会任何九理事国（前为七理事国）之表决，确定日期及地点举行全体会议。在规定由大会第十届常会考虑举行检讨会议之第一百零九条第三项中，原有之</w:t>
      </w:r>
      <w:r>
        <w:t>“</w:t>
      </w:r>
      <w:r>
        <w:t>安全理事会任何七理事国之表决</w:t>
      </w:r>
      <w:r>
        <w:t>”</w:t>
      </w:r>
      <w:r>
        <w:t>字样则仍予保留，因</w:t>
      </w:r>
      <w:r>
        <w:t>1955</w:t>
      </w:r>
      <w:r>
        <w:t>年大会第十届常会及安全理事会业经依据该项规定采取行动。</w:t>
      </w:r>
    </w:p>
    <w:p w14:paraId="34793339" w14:textId="77777777" w:rsidR="0007159A" w:rsidRDefault="0007159A">
      <w:pPr>
        <w:pStyle w:val="a3"/>
      </w:pPr>
      <w:r>
        <w:t xml:space="preserve">　　一、联合国会员国，为检讨本宪章，得以大会会员国三分之二表决，经安全理事会任何九理事国之表决，确定日期及地点举行全体会议。联合国每一会员国在全体会议中应有一个投票权。</w:t>
      </w:r>
    </w:p>
    <w:p w14:paraId="28AEDC90" w14:textId="77777777" w:rsidR="0007159A" w:rsidRDefault="0007159A">
      <w:pPr>
        <w:pStyle w:val="a3"/>
      </w:pPr>
      <w:r>
        <w:t xml:space="preserve">　　二、全体会议以三分之二表决所建议对于宪章之任何更改，应经联合国会员国三分之二、包括安全理事会全体常任理事国、各依其宪法程序批准后，发生效力。</w:t>
      </w:r>
    </w:p>
    <w:p w14:paraId="57504565" w14:textId="77777777" w:rsidR="0007159A" w:rsidRDefault="0007159A">
      <w:pPr>
        <w:pStyle w:val="a3"/>
      </w:pPr>
      <w:r>
        <w:t xml:space="preserve">　　三、如于本宪章生效后大会第十届年会前，此项全体会议尚未举行时，应将召集全体会议之提议列入大会该届年会之议事日程；如得大会会员国过半数及安全理事会任何七理事国之表决，此项会议应即举行。</w:t>
      </w:r>
    </w:p>
    <w:p w14:paraId="3D831FAA" w14:textId="77777777" w:rsidR="0007159A" w:rsidRDefault="0007159A">
      <w:pPr>
        <w:pStyle w:val="a3"/>
      </w:pPr>
      <w:r>
        <w:t xml:space="preserve">　　</w:t>
      </w:r>
      <w:r>
        <w:rPr>
          <w:rStyle w:val="a4"/>
        </w:rPr>
        <w:t>第十九章　批准及签字</w:t>
      </w:r>
    </w:p>
    <w:p w14:paraId="6A628CC7" w14:textId="77777777" w:rsidR="0007159A" w:rsidRDefault="0007159A">
      <w:pPr>
        <w:pStyle w:val="a3"/>
      </w:pPr>
      <w:r>
        <w:t xml:space="preserve">　　第一百一十条</w:t>
      </w:r>
    </w:p>
    <w:p w14:paraId="61BFAE32" w14:textId="77777777" w:rsidR="0007159A" w:rsidRDefault="0007159A">
      <w:pPr>
        <w:pStyle w:val="a3"/>
      </w:pPr>
      <w:r>
        <w:t xml:space="preserve">　　一、本宪章应由签字国各依其宪法程序批准之。</w:t>
      </w:r>
    </w:p>
    <w:p w14:paraId="118A9054" w14:textId="77777777" w:rsidR="0007159A" w:rsidRDefault="0007159A">
      <w:pPr>
        <w:pStyle w:val="a3"/>
      </w:pPr>
      <w:r>
        <w:t xml:space="preserve">　　二、批准书应交存美利坚合众国政府。该国政府应于每一批准书交存时通知各签字国，如本组织秘书长业经委派时，并应通知秘书长。</w:t>
      </w:r>
    </w:p>
    <w:p w14:paraId="0BCFAA08" w14:textId="77777777" w:rsidR="0007159A" w:rsidRDefault="0007159A">
      <w:pPr>
        <w:pStyle w:val="a3"/>
      </w:pPr>
      <w:r>
        <w:t xml:space="preserve">　　三、一俟美利坚合众国政府通知已有中华民国、法兰西、苏维埃社会主义共和国联邦、大不列颠及北爱尔兰联合王国、与美利坚合众国、以及其他签字国之过半数将批准书交存时，本宪章即发生效力。美利坚合众国政府应拟就此项交存批准之议定书并将副本分送所有签字国。</w:t>
      </w:r>
    </w:p>
    <w:p w14:paraId="38BA9B45" w14:textId="77777777" w:rsidR="0007159A" w:rsidRDefault="0007159A">
      <w:pPr>
        <w:pStyle w:val="a3"/>
      </w:pPr>
      <w:r>
        <w:t xml:space="preserve">　　四、本宪章签字国于宪章发生效力后批准者，应自其各将批准书交存之日起为联合国之创始会员国。</w:t>
      </w:r>
    </w:p>
    <w:p w14:paraId="69E37FE7" w14:textId="77777777" w:rsidR="0007159A" w:rsidRDefault="0007159A">
      <w:pPr>
        <w:pStyle w:val="a3"/>
      </w:pPr>
      <w:r>
        <w:t xml:space="preserve">　　第一百一十一条</w:t>
      </w:r>
    </w:p>
    <w:p w14:paraId="57AEB8F4" w14:textId="77777777" w:rsidR="0007159A" w:rsidRDefault="0007159A">
      <w:pPr>
        <w:pStyle w:val="a3"/>
      </w:pPr>
      <w:r>
        <w:t xml:space="preserve">　　本宪章应留存美利坚合众国政府之档库，其中、法、俄、英、及西文各本同一作准。该国政府应将正式副本分送其他签字国政府。</w:t>
      </w:r>
    </w:p>
    <w:p w14:paraId="64FA4207" w14:textId="77777777" w:rsidR="0007159A" w:rsidRDefault="0007159A">
      <w:pPr>
        <w:pStyle w:val="a3"/>
      </w:pPr>
      <w:r>
        <w:t xml:space="preserve">　　为此联合国各会员国政府之代表谨签字于本宪章，以昭信守。</w:t>
      </w:r>
    </w:p>
    <w:p w14:paraId="6FC3FB21" w14:textId="77777777" w:rsidR="0007159A" w:rsidRDefault="0007159A">
      <w:pPr>
        <w:pStyle w:val="a3"/>
      </w:pPr>
      <w:r>
        <w:t xml:space="preserve">　　公历</w:t>
      </w:r>
      <w:r>
        <w:t>1945</w:t>
      </w:r>
      <w:r>
        <w:t>年</w:t>
      </w:r>
      <w:r>
        <w:t>6</w:t>
      </w:r>
      <w:r>
        <w:t>月</w:t>
      </w:r>
      <w:r>
        <w:t>26</w:t>
      </w:r>
      <w:r>
        <w:t>日签订于旧金山市。</w:t>
      </w:r>
      <w:r>
        <w:br/>
      </w:r>
      <w:r>
        <w:br/>
      </w:r>
      <w:r>
        <w:br/>
      </w:r>
      <w:r>
        <w:br/>
        <w:t> </w:t>
      </w:r>
    </w:p>
    <w:p w14:paraId="4C86131B" w14:textId="77777777" w:rsidR="0007159A" w:rsidRDefault="0007159A">
      <w:r>
        <w:pict w14:anchorId="0CFE4589">
          <v:rect id="_x0000_i1025" style="width:0;height:1.5pt" o:hralign="center" o:hrstd="t" o:hr="t" fillcolor="#a0a0a0" stroked="f"/>
        </w:pict>
      </w:r>
    </w:p>
    <w:p w14:paraId="4E97BEDC" w14:textId="77777777" w:rsidR="0007159A" w:rsidRDefault="0007159A">
      <w:pPr>
        <w:pStyle w:val="a3"/>
        <w:divId w:val="851143958"/>
      </w:pPr>
      <w:r>
        <w:t xml:space="preserve">　　</w:t>
      </w:r>
      <w:r>
        <w:t>①1963</w:t>
      </w:r>
      <w:r>
        <w:t>年</w:t>
      </w:r>
      <w:r>
        <w:t>12</w:t>
      </w:r>
      <w:r>
        <w:t>月</w:t>
      </w:r>
      <w:r>
        <w:t>17</w:t>
      </w:r>
      <w:r>
        <w:t>日经大会通过修正，</w:t>
      </w:r>
      <w:r>
        <w:t>1965</w:t>
      </w:r>
      <w:r>
        <w:t>年</w:t>
      </w:r>
      <w:r>
        <w:t>8</w:t>
      </w:r>
      <w:r>
        <w:t>月</w:t>
      </w:r>
      <w:r>
        <w:t>31</w:t>
      </w:r>
      <w:r>
        <w:t>日生效。二十三条的修正案将安全理事会理事国自十一国增至十五国。</w:t>
      </w:r>
    </w:p>
    <w:p w14:paraId="2E81E5C6" w14:textId="77777777" w:rsidR="0007159A" w:rsidRDefault="0007159A">
      <w:pPr>
        <w:pStyle w:val="a3"/>
        <w:divId w:val="851143958"/>
      </w:pPr>
      <w:r>
        <w:t xml:space="preserve">　　</w:t>
      </w:r>
      <w:r>
        <w:t>②1963</w:t>
      </w:r>
      <w:r>
        <w:t>年</w:t>
      </w:r>
      <w:r>
        <w:t>12</w:t>
      </w:r>
      <w:r>
        <w:t>月</w:t>
      </w:r>
      <w:r>
        <w:t>17</w:t>
      </w:r>
      <w:r>
        <w:t>日经大会修正，</w:t>
      </w:r>
      <w:r>
        <w:t>1965</w:t>
      </w:r>
      <w:r>
        <w:t>年</w:t>
      </w:r>
      <w:r>
        <w:t>8</w:t>
      </w:r>
      <w:r>
        <w:t>月</w:t>
      </w:r>
      <w:r>
        <w:t>31</w:t>
      </w:r>
      <w:r>
        <w:t>日生效。修正后的第二十七条规定安全理事会关于程序事项之决议，应以九理事国（前为七理事国）之可决票表决之，对于其他一切事项之决议，应以九理事国（前为七理事国）之可决票包括安全理事会五常任理事国之同意票表决之。</w:t>
      </w:r>
    </w:p>
    <w:p w14:paraId="4858AD54" w14:textId="77777777" w:rsidR="0007159A" w:rsidRDefault="0007159A">
      <w:pPr>
        <w:pStyle w:val="a3"/>
        <w:divId w:val="851143958"/>
      </w:pPr>
      <w:r>
        <w:t xml:space="preserve">　　</w:t>
      </w:r>
      <w:r>
        <w:t>③1963</w:t>
      </w:r>
      <w:r>
        <w:t>年</w:t>
      </w:r>
      <w:r>
        <w:t>12</w:t>
      </w:r>
      <w:r>
        <w:t>月</w:t>
      </w:r>
      <w:r>
        <w:t>17</w:t>
      </w:r>
      <w:r>
        <w:t>日经大会通过修正，</w:t>
      </w:r>
      <w:r>
        <w:t>1965</w:t>
      </w:r>
      <w:r>
        <w:t>年</w:t>
      </w:r>
      <w:r>
        <w:t>8</w:t>
      </w:r>
      <w:r>
        <w:t>月</w:t>
      </w:r>
      <w:r>
        <w:t>31</w:t>
      </w:r>
      <w:r>
        <w:t>日生效。六十一条的修正案将经济及社会理事会理事国自十八国增至二十七国。</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7159A"/>
    <w:rsid w:val="00071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23BE6"/>
  <w15:chartTrackingRefBased/>
  <w15:docId w15:val="{D30E45B0-14A0-413A-B695-1FEFE2432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43958">
      <w:marLeft w:val="0"/>
      <w:marRight w:val="0"/>
      <w:marTop w:val="0"/>
      <w:marBottom w:val="0"/>
      <w:divBdr>
        <w:top w:val="none" w:sz="0" w:space="0" w:color="auto"/>
        <w:left w:val="none" w:sz="0" w:space="0" w:color="auto"/>
        <w:bottom w:val="none" w:sz="0" w:space="0" w:color="auto"/>
        <w:right w:val="none" w:sz="0" w:space="0" w:color="auto"/>
      </w:divBdr>
    </w:div>
    <w:div w:id="166254039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2259</Words>
  <Characters>12880</Characters>
  <Application>Microsoft Office Word</Application>
  <DocSecurity>0</DocSecurity>
  <Lines>107</Lines>
  <Paragraphs>30</Paragraphs>
  <ScaleCrop>false</ScaleCrop>
  <Company/>
  <LinksUpToDate>false</LinksUpToDate>
  <CharactersWithSpaces>15109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