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6760" w:rsidRPr="00DD6760" w:rsidRDefault="00DD6760" w:rsidP="00DD6760">
      <w:pPr>
        <w:pStyle w:val="a3"/>
        <w:jc w:val="center"/>
        <w:rPr>
          <w:rFonts w:ascii="Helvetica" w:hAnsi="Helvetica" w:cs="Helvetica" w:hint="eastAsia"/>
          <w:b/>
          <w:color w:val="333333"/>
          <w:sz w:val="21"/>
          <w:szCs w:val="21"/>
        </w:rPr>
      </w:pPr>
      <w:r w:rsidRPr="00DD6760">
        <w:rPr>
          <w:rFonts w:ascii="Helvetica" w:hAnsi="Helvetica" w:cs="Helvetica" w:hint="eastAsia"/>
          <w:b/>
          <w:color w:val="333333"/>
          <w:sz w:val="21"/>
          <w:szCs w:val="21"/>
        </w:rPr>
        <w:t>《</w:t>
      </w:r>
      <w:bookmarkStart w:id="0" w:name="_GoBack"/>
      <w:r w:rsidRPr="00DD6760">
        <w:rPr>
          <w:rFonts w:ascii="Helvetica" w:hAnsi="Helvetica" w:cs="Helvetica" w:hint="eastAsia"/>
          <w:b/>
          <w:color w:val="333333"/>
          <w:sz w:val="21"/>
          <w:szCs w:val="21"/>
        </w:rPr>
        <w:t>消除一切形式种族歧视国际公约</w:t>
      </w:r>
      <w:bookmarkEnd w:id="0"/>
      <w:r w:rsidRPr="00DD6760">
        <w:rPr>
          <w:rFonts w:ascii="Helvetica" w:hAnsi="Helvetica" w:cs="Helvetica" w:hint="eastAsia"/>
          <w:b/>
          <w:color w:val="333333"/>
          <w:sz w:val="21"/>
          <w:szCs w:val="21"/>
        </w:rPr>
        <w:t>》</w:t>
      </w:r>
    </w:p>
    <w:p w:rsidR="00DD6760" w:rsidRDefault="00DD6760" w:rsidP="00DD6760">
      <w:pPr>
        <w:pStyle w:val="a3"/>
        <w:rPr>
          <w:rFonts w:ascii="Helvetica" w:hAnsi="Helvetica" w:cs="Helvetica" w:hint="eastAsia"/>
          <w:color w:val="333333"/>
          <w:sz w:val="21"/>
          <w:szCs w:val="21"/>
        </w:rPr>
      </w:pP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联合国大会一九六五年十二月二十一日第</w:t>
      </w:r>
      <w:r>
        <w:rPr>
          <w:rFonts w:ascii="Helvetica" w:hAnsi="Helvetica" w:cs="Helvetica"/>
          <w:color w:val="333333"/>
          <w:sz w:val="21"/>
          <w:szCs w:val="21"/>
        </w:rPr>
        <w:t>2106 A (XX)</w:t>
      </w:r>
      <w:r>
        <w:rPr>
          <w:rFonts w:ascii="Helvetica" w:hAnsi="Helvetica" w:cs="Helvetica"/>
          <w:color w:val="333333"/>
          <w:sz w:val="21"/>
          <w:szCs w:val="21"/>
        </w:rPr>
        <w:t>号</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决议通过并开放给各国签字和批准</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一九九二年十二月十六日第</w:t>
      </w:r>
      <w:r>
        <w:rPr>
          <w:rFonts w:ascii="Helvetica" w:hAnsi="Helvetica" w:cs="Helvetica"/>
          <w:color w:val="333333"/>
          <w:sz w:val="21"/>
          <w:szCs w:val="21"/>
        </w:rPr>
        <w:t xml:space="preserve">47/111 </w:t>
      </w:r>
      <w:r>
        <w:rPr>
          <w:rFonts w:ascii="Helvetica" w:hAnsi="Helvetica" w:cs="Helvetica"/>
          <w:color w:val="333333"/>
          <w:sz w:val="21"/>
          <w:szCs w:val="21"/>
        </w:rPr>
        <w:t>号决议修订</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生效：按照第十九条的规定，于一九六九年一月四日生效。</w:t>
      </w:r>
      <w:r>
        <w:rPr>
          <w:rFonts w:ascii="Helvetica" w:hAnsi="Helvetica" w:cs="Helvetica"/>
          <w:color w:val="333333"/>
          <w:sz w:val="21"/>
          <w:szCs w:val="21"/>
        </w:rPr>
        <w:br/>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本公约缔约国，</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鉴于联合国宪章系以全体人类天赋尊严与平等的原则为基础，所有会员国均担</w:t>
      </w:r>
      <w:proofErr w:type="gramStart"/>
      <w:r>
        <w:rPr>
          <w:rFonts w:ascii="Helvetica" w:hAnsi="Helvetica" w:cs="Helvetica"/>
          <w:color w:val="333333"/>
          <w:sz w:val="21"/>
          <w:szCs w:val="21"/>
        </w:rPr>
        <w:t>允</w:t>
      </w:r>
      <w:proofErr w:type="gramEnd"/>
      <w:r>
        <w:rPr>
          <w:rFonts w:ascii="Helvetica" w:hAnsi="Helvetica" w:cs="Helvetica"/>
          <w:color w:val="333333"/>
          <w:sz w:val="21"/>
          <w:szCs w:val="21"/>
        </w:rPr>
        <w:t>采取共同及个别行动与本组织合作，以达成联合国宗旨之一，即不分种族、性别、语言或宗教，增进并激励对于全体人类的人权及基本自由的普遍尊重与遵守，</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鉴于世界人权宣言宣示人皆生而自由，在尊严及权利上均各平等，人人有权享受该宣言所载的一切权利与自由，无分轩轾，尤其不因种族、肤色或民族而分轩轾，</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鉴于人人在法律上悉属平等并有权享受法律的平等保护，以防止任何歧视及任何煽动歧视的行为，</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鉴于联合国已谴责殖民主义及与之并行的所有隔离及歧视习例，不论其所采形式或所在地区为何，又</w:t>
      </w:r>
      <w:r>
        <w:rPr>
          <w:rFonts w:ascii="Helvetica" w:hAnsi="Helvetica" w:cs="Helvetica"/>
          <w:color w:val="333333"/>
          <w:sz w:val="21"/>
          <w:szCs w:val="21"/>
        </w:rPr>
        <w:t xml:space="preserve">1960 </w:t>
      </w:r>
      <w:r>
        <w:rPr>
          <w:rFonts w:ascii="Helvetica" w:hAnsi="Helvetica" w:cs="Helvetica"/>
          <w:color w:val="333333"/>
          <w:sz w:val="21"/>
          <w:szCs w:val="21"/>
        </w:rPr>
        <w:t>年</w:t>
      </w:r>
      <w:r>
        <w:rPr>
          <w:rFonts w:ascii="Helvetica" w:hAnsi="Helvetica" w:cs="Helvetica"/>
          <w:color w:val="333333"/>
          <w:sz w:val="21"/>
          <w:szCs w:val="21"/>
        </w:rPr>
        <w:t xml:space="preserve">12 </w:t>
      </w:r>
      <w:r>
        <w:rPr>
          <w:rFonts w:ascii="Helvetica" w:hAnsi="Helvetica" w:cs="Helvetica"/>
          <w:color w:val="333333"/>
          <w:sz w:val="21"/>
          <w:szCs w:val="21"/>
        </w:rPr>
        <w:t>月</w:t>
      </w:r>
      <w:r>
        <w:rPr>
          <w:rFonts w:ascii="Helvetica" w:hAnsi="Helvetica" w:cs="Helvetica"/>
          <w:color w:val="333333"/>
          <w:sz w:val="21"/>
          <w:szCs w:val="21"/>
        </w:rPr>
        <w:t xml:space="preserve">14 </w:t>
      </w:r>
      <w:proofErr w:type="gramStart"/>
      <w:r>
        <w:rPr>
          <w:rFonts w:ascii="Helvetica" w:hAnsi="Helvetica" w:cs="Helvetica"/>
          <w:color w:val="333333"/>
          <w:sz w:val="21"/>
          <w:szCs w:val="21"/>
        </w:rPr>
        <w:t>日给予</w:t>
      </w:r>
      <w:proofErr w:type="gramEnd"/>
      <w:r>
        <w:rPr>
          <w:rFonts w:ascii="Helvetica" w:hAnsi="Helvetica" w:cs="Helvetica"/>
          <w:color w:val="333333"/>
          <w:sz w:val="21"/>
          <w:szCs w:val="21"/>
        </w:rPr>
        <w:t>殖民地国家和人民独立宣言</w:t>
      </w:r>
      <w:r>
        <w:rPr>
          <w:rFonts w:ascii="Helvetica" w:hAnsi="Helvetica" w:cs="Helvetica"/>
          <w:color w:val="333333"/>
          <w:sz w:val="21"/>
          <w:szCs w:val="21"/>
        </w:rPr>
        <w:t>(</w:t>
      </w:r>
      <w:r>
        <w:rPr>
          <w:rFonts w:ascii="Helvetica" w:hAnsi="Helvetica" w:cs="Helvetica"/>
          <w:color w:val="333333"/>
          <w:sz w:val="21"/>
          <w:szCs w:val="21"/>
        </w:rPr>
        <w:t>大会第</w:t>
      </w:r>
      <w:r>
        <w:rPr>
          <w:rFonts w:ascii="Helvetica" w:hAnsi="Helvetica" w:cs="Helvetica"/>
          <w:color w:val="333333"/>
          <w:sz w:val="21"/>
          <w:szCs w:val="21"/>
        </w:rPr>
        <w:t>1514(XV)</w:t>
      </w:r>
      <w:r>
        <w:rPr>
          <w:rFonts w:ascii="Helvetica" w:hAnsi="Helvetica" w:cs="Helvetica"/>
          <w:color w:val="333333"/>
          <w:sz w:val="21"/>
          <w:szCs w:val="21"/>
        </w:rPr>
        <w:t>号决议</w:t>
      </w:r>
      <w:r>
        <w:rPr>
          <w:rFonts w:ascii="Helvetica" w:hAnsi="Helvetica" w:cs="Helvetica"/>
          <w:color w:val="333333"/>
          <w:sz w:val="21"/>
          <w:szCs w:val="21"/>
        </w:rPr>
        <w:t>)</w:t>
      </w:r>
      <w:r>
        <w:rPr>
          <w:rFonts w:ascii="Helvetica" w:hAnsi="Helvetica" w:cs="Helvetica"/>
          <w:color w:val="333333"/>
          <w:sz w:val="21"/>
          <w:szCs w:val="21"/>
        </w:rPr>
        <w:t>已确认并郑重宣示有迅速无条件终止</w:t>
      </w:r>
      <w:proofErr w:type="gramStart"/>
      <w:r>
        <w:rPr>
          <w:rFonts w:ascii="Helvetica" w:hAnsi="Helvetica" w:cs="Helvetica"/>
          <w:color w:val="333333"/>
          <w:sz w:val="21"/>
          <w:szCs w:val="21"/>
        </w:rPr>
        <w:t>此类习例的</w:t>
      </w:r>
      <w:proofErr w:type="gramEnd"/>
      <w:r>
        <w:rPr>
          <w:rFonts w:ascii="Helvetica" w:hAnsi="Helvetica" w:cs="Helvetica"/>
          <w:color w:val="333333"/>
          <w:sz w:val="21"/>
          <w:szCs w:val="21"/>
        </w:rPr>
        <w:t>必要，</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鉴于</w:t>
      </w:r>
      <w:r>
        <w:rPr>
          <w:rFonts w:ascii="Helvetica" w:hAnsi="Helvetica" w:cs="Helvetica"/>
          <w:color w:val="333333"/>
          <w:sz w:val="21"/>
          <w:szCs w:val="21"/>
        </w:rPr>
        <w:t xml:space="preserve">1963 </w:t>
      </w:r>
      <w:r>
        <w:rPr>
          <w:rFonts w:ascii="Helvetica" w:hAnsi="Helvetica" w:cs="Helvetica"/>
          <w:color w:val="333333"/>
          <w:sz w:val="21"/>
          <w:szCs w:val="21"/>
        </w:rPr>
        <w:t>年</w:t>
      </w:r>
      <w:r>
        <w:rPr>
          <w:rFonts w:ascii="Helvetica" w:hAnsi="Helvetica" w:cs="Helvetica"/>
          <w:color w:val="333333"/>
          <w:sz w:val="21"/>
          <w:szCs w:val="21"/>
        </w:rPr>
        <w:t xml:space="preserve">11 </w:t>
      </w:r>
      <w:r>
        <w:rPr>
          <w:rFonts w:ascii="Helvetica" w:hAnsi="Helvetica" w:cs="Helvetica"/>
          <w:color w:val="333333"/>
          <w:sz w:val="21"/>
          <w:szCs w:val="21"/>
        </w:rPr>
        <w:t>月</w:t>
      </w:r>
      <w:r>
        <w:rPr>
          <w:rFonts w:ascii="Helvetica" w:hAnsi="Helvetica" w:cs="Helvetica"/>
          <w:color w:val="333333"/>
          <w:sz w:val="21"/>
          <w:szCs w:val="21"/>
        </w:rPr>
        <w:t xml:space="preserve">20 </w:t>
      </w:r>
      <w:r>
        <w:rPr>
          <w:rFonts w:ascii="Helvetica" w:hAnsi="Helvetica" w:cs="Helvetica"/>
          <w:color w:val="333333"/>
          <w:sz w:val="21"/>
          <w:szCs w:val="21"/>
        </w:rPr>
        <w:t>日联合国消除一切形式种族歧视宣言</w:t>
      </w:r>
      <w:r>
        <w:rPr>
          <w:rFonts w:ascii="Helvetica" w:hAnsi="Helvetica" w:cs="Helvetica"/>
          <w:color w:val="333333"/>
          <w:sz w:val="21"/>
          <w:szCs w:val="21"/>
        </w:rPr>
        <w:t>(</w:t>
      </w:r>
      <w:r>
        <w:rPr>
          <w:rFonts w:ascii="Helvetica" w:hAnsi="Helvetica" w:cs="Helvetica"/>
          <w:color w:val="333333"/>
          <w:sz w:val="21"/>
          <w:szCs w:val="21"/>
        </w:rPr>
        <w:t>大会第</w:t>
      </w:r>
      <w:r>
        <w:rPr>
          <w:rFonts w:ascii="Helvetica" w:hAnsi="Helvetica" w:cs="Helvetica"/>
          <w:color w:val="333333"/>
          <w:sz w:val="21"/>
          <w:szCs w:val="21"/>
        </w:rPr>
        <w:t>1904(XVIII)</w:t>
      </w:r>
      <w:r>
        <w:rPr>
          <w:rFonts w:ascii="Helvetica" w:hAnsi="Helvetica" w:cs="Helvetica"/>
          <w:color w:val="333333"/>
          <w:sz w:val="21"/>
          <w:szCs w:val="21"/>
        </w:rPr>
        <w:t>号决议</w:t>
      </w:r>
      <w:r>
        <w:rPr>
          <w:rFonts w:ascii="Helvetica" w:hAnsi="Helvetica" w:cs="Helvetica"/>
          <w:color w:val="333333"/>
          <w:sz w:val="21"/>
          <w:szCs w:val="21"/>
        </w:rPr>
        <w:t>)</w:t>
      </w:r>
      <w:r>
        <w:rPr>
          <w:rFonts w:ascii="Helvetica" w:hAnsi="Helvetica" w:cs="Helvetica"/>
          <w:color w:val="333333"/>
          <w:sz w:val="21"/>
          <w:szCs w:val="21"/>
        </w:rPr>
        <w:t>郑重宣告迅速消除全世界一切种族歧视形式</w:t>
      </w:r>
      <w:proofErr w:type="gramStart"/>
      <w:r>
        <w:rPr>
          <w:rFonts w:ascii="Helvetica" w:hAnsi="Helvetica" w:cs="Helvetica"/>
          <w:color w:val="333333"/>
          <w:sz w:val="21"/>
          <w:szCs w:val="21"/>
        </w:rPr>
        <w:t>及现象</w:t>
      </w:r>
      <w:proofErr w:type="gramEnd"/>
      <w:r>
        <w:rPr>
          <w:rFonts w:ascii="Helvetica" w:hAnsi="Helvetica" w:cs="Helvetica"/>
          <w:color w:val="333333"/>
          <w:sz w:val="21"/>
          <w:szCs w:val="21"/>
        </w:rPr>
        <w:t>及确保对人格尊严的了解与尊重，实属必要，</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深信任何基于种族差别的种族优越学说，在科学上均属错误，在道德上应予谴责，在社会上</w:t>
      </w:r>
      <w:proofErr w:type="gramStart"/>
      <w:r>
        <w:rPr>
          <w:rFonts w:ascii="Helvetica" w:hAnsi="Helvetica" w:cs="Helvetica"/>
          <w:color w:val="333333"/>
          <w:sz w:val="21"/>
          <w:szCs w:val="21"/>
        </w:rPr>
        <w:t>均属失平而</w:t>
      </w:r>
      <w:proofErr w:type="gramEnd"/>
      <w:r>
        <w:rPr>
          <w:rFonts w:ascii="Helvetica" w:hAnsi="Helvetica" w:cs="Helvetica"/>
          <w:color w:val="333333"/>
          <w:sz w:val="21"/>
          <w:szCs w:val="21"/>
        </w:rPr>
        <w:t>招险，无论何地，理论上或实践上的种族歧视均无可辩解，</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重申人与人间基于种族、肤色或人种的歧视，为对国际友好和平关系的障碍，足以扰乱民族间的和平与安全，甚至共处于同一国内的人与人间的和谐关系，</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深信种族壁垒的存在为任何人类社会理想所嫉恶，</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怵于世界若干地区仍有种族歧视的现象，并怵于基于种族优越或种族仇恨的政府政策，诸如</w:t>
      </w:r>
      <w:r>
        <w:rPr>
          <w:rFonts w:ascii="Helvetica" w:hAnsi="Helvetica" w:cs="Helvetica"/>
          <w:color w:val="333333"/>
          <w:sz w:val="21"/>
          <w:szCs w:val="21"/>
        </w:rPr>
        <w:t>“</w:t>
      </w:r>
      <w:r>
        <w:rPr>
          <w:rFonts w:ascii="Helvetica" w:hAnsi="Helvetica" w:cs="Helvetica"/>
          <w:color w:val="333333"/>
          <w:sz w:val="21"/>
          <w:szCs w:val="21"/>
        </w:rPr>
        <w:t>种族隔离</w:t>
      </w:r>
      <w:r>
        <w:rPr>
          <w:rFonts w:ascii="Helvetica" w:hAnsi="Helvetica" w:cs="Helvetica"/>
          <w:color w:val="333333"/>
          <w:sz w:val="21"/>
          <w:szCs w:val="21"/>
        </w:rPr>
        <w:t>”</w:t>
      </w:r>
      <w:r>
        <w:rPr>
          <w:rFonts w:ascii="Helvetica" w:hAnsi="Helvetica" w:cs="Helvetica"/>
          <w:color w:val="333333"/>
          <w:sz w:val="21"/>
          <w:szCs w:val="21"/>
        </w:rPr>
        <w:t>、分隔或分离政策，</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决心采取一切必要措施迅速消除一切种族歧视形式及现象，防止并打击种族学说</w:t>
      </w:r>
      <w:proofErr w:type="gramStart"/>
      <w:r>
        <w:rPr>
          <w:rFonts w:ascii="Helvetica" w:hAnsi="Helvetica" w:cs="Helvetica"/>
          <w:color w:val="333333"/>
          <w:sz w:val="21"/>
          <w:szCs w:val="21"/>
        </w:rPr>
        <w:t>及习例</w:t>
      </w:r>
      <w:proofErr w:type="gramEnd"/>
      <w:r>
        <w:rPr>
          <w:rFonts w:ascii="Helvetica" w:hAnsi="Helvetica" w:cs="Helvetica"/>
          <w:color w:val="333333"/>
          <w:sz w:val="21"/>
          <w:szCs w:val="21"/>
        </w:rPr>
        <w:t>，以期促进种族间的谅解，建立毫无任何形式的种族隔离与种族歧视的国际社会，</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念及</w:t>
      </w:r>
      <w:r>
        <w:rPr>
          <w:rFonts w:ascii="Helvetica" w:hAnsi="Helvetica" w:cs="Helvetica"/>
          <w:color w:val="333333"/>
          <w:sz w:val="21"/>
          <w:szCs w:val="21"/>
        </w:rPr>
        <w:t xml:space="preserve">1958 </w:t>
      </w:r>
      <w:r>
        <w:rPr>
          <w:rFonts w:ascii="Helvetica" w:hAnsi="Helvetica" w:cs="Helvetica"/>
          <w:color w:val="333333"/>
          <w:sz w:val="21"/>
          <w:szCs w:val="21"/>
        </w:rPr>
        <w:t>年国际劳工组织所通过关于就业及职业歧视公约与</w:t>
      </w:r>
      <w:r>
        <w:rPr>
          <w:rFonts w:ascii="Helvetica" w:hAnsi="Helvetica" w:cs="Helvetica"/>
          <w:color w:val="333333"/>
          <w:sz w:val="21"/>
          <w:szCs w:val="21"/>
        </w:rPr>
        <w:t xml:space="preserve">1960 </w:t>
      </w:r>
      <w:r>
        <w:rPr>
          <w:rFonts w:ascii="Helvetica" w:hAnsi="Helvetica" w:cs="Helvetica"/>
          <w:color w:val="333333"/>
          <w:sz w:val="21"/>
          <w:szCs w:val="21"/>
        </w:rPr>
        <w:t>年联合国教育、科学及文化组织所通过取缔教育歧视公约，</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亟欲实施联合国消除一切形式种族歧视宣言所载的原则并确保为此目的尽早采取实际措施，</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proofErr w:type="gramStart"/>
      <w:r>
        <w:rPr>
          <w:rFonts w:ascii="Helvetica" w:hAnsi="Helvetica" w:cs="Helvetica"/>
          <w:color w:val="333333"/>
          <w:sz w:val="21"/>
          <w:szCs w:val="21"/>
        </w:rPr>
        <w:t>爰</w:t>
      </w:r>
      <w:proofErr w:type="gramEnd"/>
      <w:r>
        <w:rPr>
          <w:rFonts w:ascii="Helvetica" w:hAnsi="Helvetica" w:cs="Helvetica"/>
          <w:color w:val="333333"/>
          <w:sz w:val="21"/>
          <w:szCs w:val="21"/>
        </w:rPr>
        <w:t>议定条款如下：</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第</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一</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部</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分</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一</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一、本公约称</w:t>
      </w:r>
      <w:r>
        <w:rPr>
          <w:rFonts w:ascii="Helvetica" w:hAnsi="Helvetica" w:cs="Helvetica"/>
          <w:color w:val="333333"/>
          <w:sz w:val="21"/>
          <w:szCs w:val="21"/>
        </w:rPr>
        <w:t>“</w:t>
      </w:r>
      <w:r>
        <w:rPr>
          <w:rFonts w:ascii="Helvetica" w:hAnsi="Helvetica" w:cs="Helvetica"/>
          <w:color w:val="333333"/>
          <w:sz w:val="21"/>
          <w:szCs w:val="21"/>
        </w:rPr>
        <w:t>种族歧视</w:t>
      </w:r>
      <w:r>
        <w:rPr>
          <w:rFonts w:ascii="Helvetica" w:hAnsi="Helvetica" w:cs="Helvetica"/>
          <w:color w:val="333333"/>
          <w:sz w:val="21"/>
          <w:szCs w:val="21"/>
        </w:rPr>
        <w:t>”</w:t>
      </w:r>
      <w:r>
        <w:rPr>
          <w:rFonts w:ascii="Helvetica" w:hAnsi="Helvetica" w:cs="Helvetica"/>
          <w:color w:val="333333"/>
          <w:sz w:val="21"/>
          <w:szCs w:val="21"/>
        </w:rPr>
        <w:t>者，谓基于种族、肤色、世系或民族或人种的任何区别、排斥、限制或优惠，其目的或效果为取消或损害政治、经济、社会、文化或公共生活任何其他方面人权及基本自由在平等地位上的承认、享受或行使。</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二、本公约不适用于缔约国对公民与非公民间所作的区别、排斥、限制或优惠。</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三、本公约不得解释为对缔约国关于国籍、公民身分或归化的法律规定有任何影响，但以此</w:t>
      </w:r>
      <w:proofErr w:type="gramStart"/>
      <w:r>
        <w:rPr>
          <w:rFonts w:ascii="Helvetica" w:hAnsi="Helvetica" w:cs="Helvetica"/>
          <w:color w:val="333333"/>
          <w:sz w:val="21"/>
          <w:szCs w:val="21"/>
        </w:rPr>
        <w:t>种规定</w:t>
      </w:r>
      <w:proofErr w:type="gramEnd"/>
      <w:r>
        <w:rPr>
          <w:rFonts w:ascii="Helvetica" w:hAnsi="Helvetica" w:cs="Helvetica"/>
          <w:color w:val="333333"/>
          <w:sz w:val="21"/>
          <w:szCs w:val="21"/>
        </w:rPr>
        <w:t>不歧视任</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籍民为限。</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四、专为使若干须</w:t>
      </w:r>
      <w:proofErr w:type="gramStart"/>
      <w:r>
        <w:rPr>
          <w:rFonts w:ascii="Helvetica" w:hAnsi="Helvetica" w:cs="Helvetica"/>
          <w:color w:val="333333"/>
          <w:sz w:val="21"/>
          <w:szCs w:val="21"/>
        </w:rPr>
        <w:t>予必要</w:t>
      </w:r>
      <w:proofErr w:type="gramEnd"/>
      <w:r>
        <w:rPr>
          <w:rFonts w:ascii="Helvetica" w:hAnsi="Helvetica" w:cs="Helvetica"/>
          <w:color w:val="333333"/>
          <w:sz w:val="21"/>
          <w:szCs w:val="21"/>
        </w:rPr>
        <w:t>保护的种族或民族团体或个人获得充分进展而采取的特别措施以期确保此等团体或个人同等享受或行使人权及基本自由者，不得视为种族歧视，但此等措施的后果须不致在不同种族团体间保持各别行使的权利，且此等措施不得于所定目的达成后继续实行。</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二</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一、缔约国谴责种族歧视并承诺立即以一切适当方法实行消除一切形式种族歧视与促进所有种族间的谅解的政策，又为此目的：</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子</w:t>
      </w:r>
      <w:r>
        <w:rPr>
          <w:rFonts w:ascii="Helvetica" w:hAnsi="Helvetica" w:cs="Helvetica"/>
          <w:color w:val="333333"/>
          <w:sz w:val="21"/>
          <w:szCs w:val="21"/>
        </w:rPr>
        <w:t xml:space="preserve">) </w:t>
      </w:r>
      <w:r>
        <w:rPr>
          <w:rFonts w:ascii="Helvetica" w:hAnsi="Helvetica" w:cs="Helvetica"/>
          <w:color w:val="333333"/>
          <w:sz w:val="21"/>
          <w:szCs w:val="21"/>
        </w:rPr>
        <w:t>缔约国承诺不对人、人群或机关实施种族歧视行为或习例，并确保所有全国性及地方性的公共当局及公共机关均遵守此项义务行事；</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丑</w:t>
      </w:r>
      <w:r>
        <w:rPr>
          <w:rFonts w:ascii="Helvetica" w:hAnsi="Helvetica" w:cs="Helvetica"/>
          <w:color w:val="333333"/>
          <w:sz w:val="21"/>
          <w:szCs w:val="21"/>
        </w:rPr>
        <w:t xml:space="preserve">) </w:t>
      </w:r>
      <w:r>
        <w:rPr>
          <w:rFonts w:ascii="Helvetica" w:hAnsi="Helvetica" w:cs="Helvetica"/>
          <w:color w:val="333333"/>
          <w:sz w:val="21"/>
          <w:szCs w:val="21"/>
        </w:rPr>
        <w:t>缔约国承诺对任何人或组织所施行的种族歧视不予提倡、维护或赞助；</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寅</w:t>
      </w:r>
      <w:r>
        <w:rPr>
          <w:rFonts w:ascii="Helvetica" w:hAnsi="Helvetica" w:cs="Helvetica"/>
          <w:color w:val="333333"/>
          <w:sz w:val="21"/>
          <w:szCs w:val="21"/>
        </w:rPr>
        <w:t xml:space="preserve">) </w:t>
      </w:r>
      <w:r>
        <w:rPr>
          <w:rFonts w:ascii="Helvetica" w:hAnsi="Helvetica" w:cs="Helvetica"/>
          <w:color w:val="333333"/>
          <w:sz w:val="21"/>
          <w:szCs w:val="21"/>
        </w:rPr>
        <w:t>缔约国应采取有效措施对政府及全国性与地方性的政策加以检查，并对任何法律规章足以造成或持续不论存在于何地的种族歧视者，予以修正、废止或宣告无效；</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卯</w:t>
      </w:r>
      <w:r>
        <w:rPr>
          <w:rFonts w:ascii="Helvetica" w:hAnsi="Helvetica" w:cs="Helvetica"/>
          <w:color w:val="333333"/>
          <w:sz w:val="21"/>
          <w:szCs w:val="21"/>
        </w:rPr>
        <w:t xml:space="preserve">) </w:t>
      </w:r>
      <w:r>
        <w:rPr>
          <w:rFonts w:ascii="Helvetica" w:hAnsi="Helvetica" w:cs="Helvetica"/>
          <w:color w:val="333333"/>
          <w:sz w:val="21"/>
          <w:szCs w:val="21"/>
        </w:rPr>
        <w:t>缔约国应以一切适当方法，包括依情况需要制定法律，禁止并终止任何人、任何团体或任何组织所施行的种族歧视；</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辰</w:t>
      </w:r>
      <w:r>
        <w:rPr>
          <w:rFonts w:ascii="Helvetica" w:hAnsi="Helvetica" w:cs="Helvetica"/>
          <w:color w:val="333333"/>
          <w:sz w:val="21"/>
          <w:szCs w:val="21"/>
        </w:rPr>
        <w:t xml:space="preserve">) </w:t>
      </w:r>
      <w:r>
        <w:rPr>
          <w:rFonts w:ascii="Helvetica" w:hAnsi="Helvetica" w:cs="Helvetica"/>
          <w:color w:val="333333"/>
          <w:sz w:val="21"/>
          <w:szCs w:val="21"/>
        </w:rPr>
        <w:t>缔约国承诺于适当情形下鼓励种族混合主义的多种族组织与运动，以及其他消除种族壁垒的方法，并劝阻有加深种族分野趋向的任何事物。</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二、缔约国应于情况需要时在社会、经济、文化及其他方面，采取特别具体措施确保属于各该国的若干种族团体或个人获得充分发展与保护，以期保证此等团体与个人完全并同等享受人权及基本自由，此等措施于所定目的达成后，</w:t>
      </w:r>
      <w:proofErr w:type="gramStart"/>
      <w:r>
        <w:rPr>
          <w:rFonts w:ascii="Helvetica" w:hAnsi="Helvetica" w:cs="Helvetica"/>
          <w:color w:val="333333"/>
          <w:sz w:val="21"/>
          <w:szCs w:val="21"/>
        </w:rPr>
        <w:t>绝不得</w:t>
      </w:r>
      <w:proofErr w:type="gramEnd"/>
      <w:r>
        <w:rPr>
          <w:rFonts w:ascii="Helvetica" w:hAnsi="Helvetica" w:cs="Helvetica"/>
          <w:color w:val="333333"/>
          <w:sz w:val="21"/>
          <w:szCs w:val="21"/>
        </w:rPr>
        <w:t>产生在不同种族团体间保持不平等或个别行使权利的后果。</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三</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缔约国特别谴责种族分隔及</w:t>
      </w:r>
      <w:r>
        <w:rPr>
          <w:rFonts w:ascii="Helvetica" w:hAnsi="Helvetica" w:cs="Helvetica"/>
          <w:color w:val="333333"/>
          <w:sz w:val="21"/>
          <w:szCs w:val="21"/>
        </w:rPr>
        <w:t>“</w:t>
      </w:r>
      <w:r>
        <w:rPr>
          <w:rFonts w:ascii="Helvetica" w:hAnsi="Helvetica" w:cs="Helvetica"/>
          <w:color w:val="333333"/>
          <w:sz w:val="21"/>
          <w:szCs w:val="21"/>
        </w:rPr>
        <w:t>种族隔离</w:t>
      </w:r>
      <w:r>
        <w:rPr>
          <w:rFonts w:ascii="Helvetica" w:hAnsi="Helvetica" w:cs="Helvetica"/>
          <w:color w:val="333333"/>
          <w:sz w:val="21"/>
          <w:szCs w:val="21"/>
        </w:rPr>
        <w:t>”</w:t>
      </w:r>
      <w:r>
        <w:rPr>
          <w:rFonts w:ascii="Helvetica" w:hAnsi="Helvetica" w:cs="Helvetica"/>
          <w:color w:val="333333"/>
          <w:sz w:val="21"/>
          <w:szCs w:val="21"/>
        </w:rPr>
        <w:t>并承诺在其所辖领土内防止、禁止并根除具有此种性质的一切习例。</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四</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缔约国对于一切宣传及一切组织，凡以某一种族或属于某一肤色或人种的人群具有优越性的思想或理论为根据者，或试图辩护或提倡任何形式的种族仇恨及歧视者，</w:t>
      </w:r>
      <w:proofErr w:type="gramStart"/>
      <w:r>
        <w:rPr>
          <w:rFonts w:ascii="Helvetica" w:hAnsi="Helvetica" w:cs="Helvetica"/>
          <w:color w:val="333333"/>
          <w:sz w:val="21"/>
          <w:szCs w:val="21"/>
        </w:rPr>
        <w:t>概予谴责</w:t>
      </w:r>
      <w:proofErr w:type="gramEnd"/>
      <w:r>
        <w:rPr>
          <w:rFonts w:ascii="Helvetica" w:hAnsi="Helvetica" w:cs="Helvetica"/>
          <w:color w:val="333333"/>
          <w:sz w:val="21"/>
          <w:szCs w:val="21"/>
        </w:rPr>
        <w:t>，并承诺立即采取旨在根除对此种歧视的一切煽动或歧视行为的积极措施，又为此目的，在充分顾及世界人权宣言所载原则及本公约第五条明文规定的权利的条件下，除其他事项外：</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子</w:t>
      </w:r>
      <w:r>
        <w:rPr>
          <w:rFonts w:ascii="Helvetica" w:hAnsi="Helvetica" w:cs="Helvetica"/>
          <w:color w:val="333333"/>
          <w:sz w:val="21"/>
          <w:szCs w:val="21"/>
        </w:rPr>
        <w:t xml:space="preserve">) </w:t>
      </w:r>
      <w:r>
        <w:rPr>
          <w:rFonts w:ascii="Helvetica" w:hAnsi="Helvetica" w:cs="Helvetica"/>
          <w:color w:val="333333"/>
          <w:sz w:val="21"/>
          <w:szCs w:val="21"/>
        </w:rPr>
        <w:t>应宣告</w:t>
      </w:r>
      <w:proofErr w:type="gramStart"/>
      <w:r>
        <w:rPr>
          <w:rFonts w:ascii="Helvetica" w:hAnsi="Helvetica" w:cs="Helvetica"/>
          <w:color w:val="333333"/>
          <w:sz w:val="21"/>
          <w:szCs w:val="21"/>
        </w:rPr>
        <w:t>凡传播</w:t>
      </w:r>
      <w:proofErr w:type="gramEnd"/>
      <w:r>
        <w:rPr>
          <w:rFonts w:ascii="Helvetica" w:hAnsi="Helvetica" w:cs="Helvetica"/>
          <w:color w:val="333333"/>
          <w:sz w:val="21"/>
          <w:szCs w:val="21"/>
        </w:rPr>
        <w:t>以种族优越或仇恨为根据的思想，煽动种族歧视，对任何种族或属于另一肤色或人种的人群实施强暴行为或煽动此种行为，以及对种族主义者的活动给予任何协助者，包括筹</w:t>
      </w:r>
      <w:proofErr w:type="gramStart"/>
      <w:r>
        <w:rPr>
          <w:rFonts w:ascii="Helvetica" w:hAnsi="Helvetica" w:cs="Helvetica"/>
          <w:color w:val="333333"/>
          <w:sz w:val="21"/>
          <w:szCs w:val="21"/>
        </w:rPr>
        <w:t>供经费</w:t>
      </w:r>
      <w:proofErr w:type="gramEnd"/>
      <w:r>
        <w:rPr>
          <w:rFonts w:ascii="Helvetica" w:hAnsi="Helvetica" w:cs="Helvetica"/>
          <w:color w:val="333333"/>
          <w:sz w:val="21"/>
          <w:szCs w:val="21"/>
        </w:rPr>
        <w:t>在内，概为犯罪行为，依法惩处；</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丑</w:t>
      </w:r>
      <w:r>
        <w:rPr>
          <w:rFonts w:ascii="Helvetica" w:hAnsi="Helvetica" w:cs="Helvetica"/>
          <w:color w:val="333333"/>
          <w:sz w:val="21"/>
          <w:szCs w:val="21"/>
        </w:rPr>
        <w:t xml:space="preserve">) </w:t>
      </w:r>
      <w:r>
        <w:rPr>
          <w:rFonts w:ascii="Helvetica" w:hAnsi="Helvetica" w:cs="Helvetica"/>
          <w:color w:val="333333"/>
          <w:sz w:val="21"/>
          <w:szCs w:val="21"/>
        </w:rPr>
        <w:t>应宣告凡组织及有组织的宣传活动与所有其他宣传活动的提倡与煽动种族歧视者，概为非法，加以禁止，并确认参加此等组织或活动为犯罪行为，依法惩处；</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寅</w:t>
      </w:r>
      <w:r>
        <w:rPr>
          <w:rFonts w:ascii="Helvetica" w:hAnsi="Helvetica" w:cs="Helvetica"/>
          <w:color w:val="333333"/>
          <w:sz w:val="21"/>
          <w:szCs w:val="21"/>
        </w:rPr>
        <w:t xml:space="preserve">) </w:t>
      </w:r>
      <w:r>
        <w:rPr>
          <w:rFonts w:ascii="Helvetica" w:hAnsi="Helvetica" w:cs="Helvetica"/>
          <w:color w:val="333333"/>
          <w:sz w:val="21"/>
          <w:szCs w:val="21"/>
        </w:rPr>
        <w:t>应不准全国性或地方性公共当局或公共机关提倡或煽动种族歧视。</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五</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缔约国依本公约第二条所规定的基本义务承诺禁止并消除一切形式种族歧视，保证人人有不分种族、肤色或民族或人种在法律上一律平等的权利，尤得享受下列权利：</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子</w:t>
      </w:r>
      <w:r>
        <w:rPr>
          <w:rFonts w:ascii="Helvetica" w:hAnsi="Helvetica" w:cs="Helvetica"/>
          <w:color w:val="333333"/>
          <w:sz w:val="21"/>
          <w:szCs w:val="21"/>
        </w:rPr>
        <w:t xml:space="preserve">) </w:t>
      </w:r>
      <w:r>
        <w:rPr>
          <w:rFonts w:ascii="Helvetica" w:hAnsi="Helvetica" w:cs="Helvetica"/>
          <w:color w:val="333333"/>
          <w:sz w:val="21"/>
          <w:szCs w:val="21"/>
        </w:rPr>
        <w:t>在法庭上及其他一切司法裁判机关中平等待遇的权利；</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丑</w:t>
      </w:r>
      <w:r>
        <w:rPr>
          <w:rFonts w:ascii="Helvetica" w:hAnsi="Helvetica" w:cs="Helvetica"/>
          <w:color w:val="333333"/>
          <w:sz w:val="21"/>
          <w:szCs w:val="21"/>
        </w:rPr>
        <w:t xml:space="preserve">) </w:t>
      </w:r>
      <w:r>
        <w:rPr>
          <w:rFonts w:ascii="Helvetica" w:hAnsi="Helvetica" w:cs="Helvetica"/>
          <w:color w:val="333333"/>
          <w:sz w:val="21"/>
          <w:szCs w:val="21"/>
        </w:rPr>
        <w:t>人身安全及国家保护的权利以防强暴或身体上的伤害，不问其为政府官员所加抑为任何私人、团体或机关所加；</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寅</w:t>
      </w:r>
      <w:r>
        <w:rPr>
          <w:rFonts w:ascii="Helvetica" w:hAnsi="Helvetica" w:cs="Helvetica"/>
          <w:color w:val="333333"/>
          <w:sz w:val="21"/>
          <w:szCs w:val="21"/>
        </w:rPr>
        <w:t xml:space="preserve">) </w:t>
      </w:r>
      <w:r>
        <w:rPr>
          <w:rFonts w:ascii="Helvetica" w:hAnsi="Helvetica" w:cs="Helvetica"/>
          <w:color w:val="333333"/>
          <w:sz w:val="21"/>
          <w:szCs w:val="21"/>
        </w:rPr>
        <w:t>政治权利，其尤著者为依据普遍平等投票权参与选举</w:t>
      </w:r>
      <w:r>
        <w:rPr>
          <w:rFonts w:ascii="Helvetica" w:hAnsi="Helvetica" w:cs="Helvetica"/>
          <w:color w:val="333333"/>
          <w:sz w:val="21"/>
          <w:szCs w:val="21"/>
        </w:rPr>
        <w:t>――</w:t>
      </w:r>
      <w:r>
        <w:rPr>
          <w:rFonts w:ascii="Helvetica" w:hAnsi="Helvetica" w:cs="Helvetica"/>
          <w:color w:val="333333"/>
          <w:sz w:val="21"/>
          <w:szCs w:val="21"/>
        </w:rPr>
        <w:t>选举与竞选</w:t>
      </w:r>
      <w:r>
        <w:rPr>
          <w:rFonts w:ascii="Helvetica" w:hAnsi="Helvetica" w:cs="Helvetica"/>
          <w:color w:val="333333"/>
          <w:sz w:val="21"/>
          <w:szCs w:val="21"/>
        </w:rPr>
        <w:t>――</w:t>
      </w:r>
      <w:r>
        <w:rPr>
          <w:rFonts w:ascii="Helvetica" w:hAnsi="Helvetica" w:cs="Helvetica"/>
          <w:color w:val="333333"/>
          <w:sz w:val="21"/>
          <w:szCs w:val="21"/>
        </w:rPr>
        <w:t>参加政府以及参加处理任何等级的公务与同等服公务的权利；</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卯</w:t>
      </w:r>
      <w:r>
        <w:rPr>
          <w:rFonts w:ascii="Helvetica" w:hAnsi="Helvetica" w:cs="Helvetica"/>
          <w:color w:val="333333"/>
          <w:sz w:val="21"/>
          <w:szCs w:val="21"/>
        </w:rPr>
        <w:t xml:space="preserve">) </w:t>
      </w:r>
      <w:r>
        <w:rPr>
          <w:rFonts w:ascii="Helvetica" w:hAnsi="Helvetica" w:cs="Helvetica"/>
          <w:color w:val="333333"/>
          <w:sz w:val="21"/>
          <w:szCs w:val="21"/>
        </w:rPr>
        <w:t>其他公民权利，其尤著者为：</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(1) </w:t>
      </w:r>
      <w:r>
        <w:rPr>
          <w:rFonts w:ascii="Helvetica" w:hAnsi="Helvetica" w:cs="Helvetica"/>
          <w:color w:val="333333"/>
          <w:sz w:val="21"/>
          <w:szCs w:val="21"/>
        </w:rPr>
        <w:t>在国境内自由迁徙及居住的权利；</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(2) </w:t>
      </w:r>
      <w:r>
        <w:rPr>
          <w:rFonts w:ascii="Helvetica" w:hAnsi="Helvetica" w:cs="Helvetica"/>
          <w:color w:val="333333"/>
          <w:sz w:val="21"/>
          <w:szCs w:val="21"/>
        </w:rPr>
        <w:t>有权离去任何国家，连其本国在内，并有权归返其本国；</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(3) </w:t>
      </w:r>
      <w:r>
        <w:rPr>
          <w:rFonts w:ascii="Helvetica" w:hAnsi="Helvetica" w:cs="Helvetica"/>
          <w:color w:val="333333"/>
          <w:sz w:val="21"/>
          <w:szCs w:val="21"/>
        </w:rPr>
        <w:t>享有国籍的权利；</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 xml:space="preserve">(4) </w:t>
      </w:r>
      <w:r>
        <w:rPr>
          <w:rFonts w:ascii="Helvetica" w:hAnsi="Helvetica" w:cs="Helvetica"/>
          <w:color w:val="333333"/>
          <w:sz w:val="21"/>
          <w:szCs w:val="21"/>
        </w:rPr>
        <w:t>缔结婚姻及选择配偶的权利；</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(5) </w:t>
      </w:r>
      <w:r>
        <w:rPr>
          <w:rFonts w:ascii="Helvetica" w:hAnsi="Helvetica" w:cs="Helvetica"/>
          <w:color w:val="333333"/>
          <w:sz w:val="21"/>
          <w:szCs w:val="21"/>
        </w:rPr>
        <w:t>单独占有及与他人合有财产的权利；</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(6) </w:t>
      </w:r>
      <w:r>
        <w:rPr>
          <w:rFonts w:ascii="Helvetica" w:hAnsi="Helvetica" w:cs="Helvetica"/>
          <w:color w:val="333333"/>
          <w:sz w:val="21"/>
          <w:szCs w:val="21"/>
        </w:rPr>
        <w:t>继承权；</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(7) </w:t>
      </w:r>
      <w:r>
        <w:rPr>
          <w:rFonts w:ascii="Helvetica" w:hAnsi="Helvetica" w:cs="Helvetica"/>
          <w:color w:val="333333"/>
          <w:sz w:val="21"/>
          <w:szCs w:val="21"/>
        </w:rPr>
        <w:t>思想、良心与宗教自由的权利；</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(8) </w:t>
      </w:r>
      <w:r>
        <w:rPr>
          <w:rFonts w:ascii="Helvetica" w:hAnsi="Helvetica" w:cs="Helvetica"/>
          <w:color w:val="333333"/>
          <w:sz w:val="21"/>
          <w:szCs w:val="21"/>
        </w:rPr>
        <w:t>主张及表达自由的权利；</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(9) </w:t>
      </w:r>
      <w:r>
        <w:rPr>
          <w:rFonts w:ascii="Helvetica" w:hAnsi="Helvetica" w:cs="Helvetica"/>
          <w:color w:val="333333"/>
          <w:sz w:val="21"/>
          <w:szCs w:val="21"/>
        </w:rPr>
        <w:t>和平集会及结社自由的权利；</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辰</w:t>
      </w:r>
      <w:r>
        <w:rPr>
          <w:rFonts w:ascii="Helvetica" w:hAnsi="Helvetica" w:cs="Helvetica"/>
          <w:color w:val="333333"/>
          <w:sz w:val="21"/>
          <w:szCs w:val="21"/>
        </w:rPr>
        <w:t xml:space="preserve">) </w:t>
      </w:r>
      <w:r>
        <w:rPr>
          <w:rFonts w:ascii="Helvetica" w:hAnsi="Helvetica" w:cs="Helvetica"/>
          <w:color w:val="333333"/>
          <w:sz w:val="21"/>
          <w:szCs w:val="21"/>
        </w:rPr>
        <w:t>经济、社会及文化权利，其尤著者为：</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(1) </w:t>
      </w:r>
      <w:r>
        <w:rPr>
          <w:rFonts w:ascii="Helvetica" w:hAnsi="Helvetica" w:cs="Helvetica"/>
          <w:color w:val="333333"/>
          <w:sz w:val="21"/>
          <w:szCs w:val="21"/>
        </w:rPr>
        <w:t>工作、自由选择职业、享受公平优裕的工作条件、免于失业的保障、同工同酬、获得公平优裕报酬的权利；</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(2) </w:t>
      </w:r>
      <w:r>
        <w:rPr>
          <w:rFonts w:ascii="Helvetica" w:hAnsi="Helvetica" w:cs="Helvetica"/>
          <w:color w:val="333333"/>
          <w:sz w:val="21"/>
          <w:szCs w:val="21"/>
        </w:rPr>
        <w:t>组织与参加工会的权利；</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(3) </w:t>
      </w:r>
      <w:r>
        <w:rPr>
          <w:rFonts w:ascii="Helvetica" w:hAnsi="Helvetica" w:cs="Helvetica"/>
          <w:color w:val="333333"/>
          <w:sz w:val="21"/>
          <w:szCs w:val="21"/>
        </w:rPr>
        <w:t>住宅权；</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(4) </w:t>
      </w:r>
      <w:r>
        <w:rPr>
          <w:rFonts w:ascii="Helvetica" w:hAnsi="Helvetica" w:cs="Helvetica"/>
          <w:color w:val="333333"/>
          <w:sz w:val="21"/>
          <w:szCs w:val="21"/>
        </w:rPr>
        <w:t>享受公共卫生、医药照顾、社会保障及社会服务的权利；</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(5) </w:t>
      </w:r>
      <w:r>
        <w:rPr>
          <w:rFonts w:ascii="Helvetica" w:hAnsi="Helvetica" w:cs="Helvetica"/>
          <w:color w:val="333333"/>
          <w:sz w:val="21"/>
          <w:szCs w:val="21"/>
        </w:rPr>
        <w:t>享受教育与训练的权利；</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(6) </w:t>
      </w:r>
      <w:r>
        <w:rPr>
          <w:rFonts w:ascii="Helvetica" w:hAnsi="Helvetica" w:cs="Helvetica"/>
          <w:color w:val="333333"/>
          <w:sz w:val="21"/>
          <w:szCs w:val="21"/>
        </w:rPr>
        <w:t>平等参加文化活动的权利；</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proofErr w:type="gramStart"/>
      <w:r>
        <w:rPr>
          <w:rFonts w:ascii="Helvetica" w:hAnsi="Helvetica" w:cs="Helvetica"/>
          <w:color w:val="333333"/>
          <w:sz w:val="21"/>
          <w:szCs w:val="21"/>
        </w:rPr>
        <w:t>巳</w:t>
      </w:r>
      <w:proofErr w:type="gramEnd"/>
      <w:r>
        <w:rPr>
          <w:rFonts w:ascii="Helvetica" w:hAnsi="Helvetica" w:cs="Helvetica"/>
          <w:color w:val="333333"/>
          <w:sz w:val="21"/>
          <w:szCs w:val="21"/>
        </w:rPr>
        <w:t xml:space="preserve">) </w:t>
      </w:r>
      <w:r>
        <w:rPr>
          <w:rFonts w:ascii="Helvetica" w:hAnsi="Helvetica" w:cs="Helvetica"/>
          <w:color w:val="333333"/>
          <w:sz w:val="21"/>
          <w:szCs w:val="21"/>
        </w:rPr>
        <w:t>进入或利用任何供公众使用的地方或服务的权利，如交通工具、旅馆、餐馆、咖啡馆、戏院、公园等。</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六</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缔约国应保证在其管辖范围内，人人均能经由国内主管法庭及其他国家机关对违反本公约侵害其人权及基本自由的任何种族歧视行为，获得有效保护与救济，并有权就因此种歧视而遭受的任何损失向此等法庭请求公允充分的赔偿或补偿。</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七</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缔约国承诺立即采取有效措施尤其在讲授、教育、文化及新闻方面以打击导致种族歧视之偏见，并增进国家间及种族或民族团体间的谅解、容恕与睦谊，同时宣扬联合国宪章之宗旨与原则、世界人权宣言、联合国消除一切形式种族歧视宣言及本公约。</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第</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二</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部</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分</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八</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一、</w:t>
      </w:r>
      <w:proofErr w:type="gramStart"/>
      <w:r>
        <w:rPr>
          <w:rFonts w:ascii="Helvetica" w:hAnsi="Helvetica" w:cs="Helvetica"/>
          <w:color w:val="333333"/>
          <w:sz w:val="21"/>
          <w:szCs w:val="21"/>
        </w:rPr>
        <w:t>兹设立</w:t>
      </w:r>
      <w:proofErr w:type="gramEnd"/>
      <w:r>
        <w:rPr>
          <w:rFonts w:ascii="Helvetica" w:hAnsi="Helvetica" w:cs="Helvetica"/>
          <w:color w:val="333333"/>
          <w:sz w:val="21"/>
          <w:szCs w:val="21"/>
        </w:rPr>
        <w:t>消除种族歧视委员会</w:t>
      </w:r>
      <w:r>
        <w:rPr>
          <w:rFonts w:ascii="Helvetica" w:hAnsi="Helvetica" w:cs="Helvetica"/>
          <w:color w:val="333333"/>
          <w:sz w:val="21"/>
          <w:szCs w:val="21"/>
        </w:rPr>
        <w:t>(</w:t>
      </w:r>
      <w:r>
        <w:rPr>
          <w:rFonts w:ascii="Helvetica" w:hAnsi="Helvetica" w:cs="Helvetica"/>
          <w:color w:val="333333"/>
          <w:sz w:val="21"/>
          <w:szCs w:val="21"/>
        </w:rPr>
        <w:t>以下简称</w:t>
      </w:r>
      <w:r>
        <w:rPr>
          <w:rFonts w:ascii="Helvetica" w:hAnsi="Helvetica" w:cs="Helvetica"/>
          <w:color w:val="333333"/>
          <w:sz w:val="21"/>
          <w:szCs w:val="21"/>
        </w:rPr>
        <w:t>“</w:t>
      </w:r>
      <w:r>
        <w:rPr>
          <w:rFonts w:ascii="Helvetica" w:hAnsi="Helvetica" w:cs="Helvetica"/>
          <w:color w:val="333333"/>
          <w:sz w:val="21"/>
          <w:szCs w:val="21"/>
        </w:rPr>
        <w:t>委员会</w:t>
      </w:r>
      <w:r>
        <w:rPr>
          <w:rFonts w:ascii="Helvetica" w:hAnsi="Helvetica" w:cs="Helvetica"/>
          <w:color w:val="333333"/>
          <w:sz w:val="21"/>
          <w:szCs w:val="21"/>
        </w:rPr>
        <w:t>”)</w:t>
      </w:r>
      <w:r>
        <w:rPr>
          <w:rFonts w:ascii="Helvetica" w:hAnsi="Helvetica" w:cs="Helvetica"/>
          <w:color w:val="333333"/>
          <w:sz w:val="21"/>
          <w:szCs w:val="21"/>
        </w:rPr>
        <w:t>由德高望重、公认公正的专家十八人组成，由本公约缔约国自其国民中选出，以个人资格任职；选举时须顾及公匀地域分配及各种不同文明与各主要法系的代表性。</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二、委员会委员应以无记名投票自缔约国推荐的人员名单中选出。缔约国得各自本国国民中推荐一人。</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三、第一次选举应自本公约生效之日起六个月后举行。联合国秘书长应于每次选举日前至少三个月时函请缔约国于两个月内提出其所推荐之人的姓名。秘书长应将所有如此推荐的人员依英文字母次序，编成名单，注明推荐此等人员的缔约国，分送各缔约国。</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四、委员会委员的选举应在秘书长于联合国会所召开的缔约国会议中举行。该会议以三分之二缔约国为法定人数，凡得票最多，且占出席及投票缔约国代表绝对多数票者当选为委员会委员。</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五、</w:t>
      </w:r>
      <w:r>
        <w:rPr>
          <w:rFonts w:ascii="Helvetica" w:hAnsi="Helvetica" w:cs="Helvetica"/>
          <w:color w:val="333333"/>
          <w:sz w:val="21"/>
          <w:szCs w:val="21"/>
        </w:rPr>
        <w:t>(</w:t>
      </w:r>
      <w:r>
        <w:rPr>
          <w:rFonts w:ascii="Helvetica" w:hAnsi="Helvetica" w:cs="Helvetica"/>
          <w:color w:val="333333"/>
          <w:sz w:val="21"/>
          <w:szCs w:val="21"/>
        </w:rPr>
        <w:t>子</w:t>
      </w:r>
      <w:r>
        <w:rPr>
          <w:rFonts w:ascii="Helvetica" w:hAnsi="Helvetica" w:cs="Helvetica"/>
          <w:color w:val="333333"/>
          <w:sz w:val="21"/>
          <w:szCs w:val="21"/>
        </w:rPr>
        <w:t xml:space="preserve">) </w:t>
      </w:r>
      <w:r>
        <w:rPr>
          <w:rFonts w:ascii="Helvetica" w:hAnsi="Helvetica" w:cs="Helvetica"/>
          <w:color w:val="333333"/>
          <w:sz w:val="21"/>
          <w:szCs w:val="21"/>
        </w:rPr>
        <w:t>委员会委员任期四年。但第一次选举产生的委员中，九人的任期应于两年终了时届满，第一次选举后，此九人的姓名应即由委员会主席抽签决定。</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丑</w:t>
      </w:r>
      <w:r>
        <w:rPr>
          <w:rFonts w:ascii="Helvetica" w:hAnsi="Helvetica" w:cs="Helvetica"/>
          <w:color w:val="333333"/>
          <w:sz w:val="21"/>
          <w:szCs w:val="21"/>
        </w:rPr>
        <w:t xml:space="preserve">) </w:t>
      </w:r>
      <w:r>
        <w:rPr>
          <w:rFonts w:ascii="Helvetica" w:hAnsi="Helvetica" w:cs="Helvetica"/>
          <w:color w:val="333333"/>
          <w:sz w:val="21"/>
          <w:szCs w:val="21"/>
        </w:rPr>
        <w:t>临时出缺时，</w:t>
      </w:r>
      <w:proofErr w:type="gramStart"/>
      <w:r>
        <w:rPr>
          <w:rFonts w:ascii="Helvetica" w:hAnsi="Helvetica" w:cs="Helvetica"/>
          <w:color w:val="333333"/>
          <w:sz w:val="21"/>
          <w:szCs w:val="21"/>
        </w:rPr>
        <w:t>其专家</w:t>
      </w:r>
      <w:proofErr w:type="gramEnd"/>
      <w:r>
        <w:rPr>
          <w:rFonts w:ascii="Helvetica" w:hAnsi="Helvetica" w:cs="Helvetica"/>
          <w:color w:val="333333"/>
          <w:sz w:val="21"/>
          <w:szCs w:val="21"/>
        </w:rPr>
        <w:t>不复担任委员会委员的缔约国，应自其国民中指派另一专家，经委员会核准后，填补遗缺。</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六、联合国秘书长应向委员会提供履行公约规定的职务所必要的人员和便利。</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七、根据本公约设立的委员会的委员将经联合国大会批准，按照联合国大会可能决定的条件，从联合国资源中领取津贴。</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九</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一、缔约国承诺于</w:t>
      </w:r>
      <w:r>
        <w:rPr>
          <w:rFonts w:ascii="Helvetica" w:hAnsi="Helvetica" w:cs="Helvetica"/>
          <w:color w:val="333333"/>
          <w:sz w:val="21"/>
          <w:szCs w:val="21"/>
        </w:rPr>
        <w:t>(</w:t>
      </w:r>
      <w:r>
        <w:rPr>
          <w:rFonts w:ascii="Helvetica" w:hAnsi="Helvetica" w:cs="Helvetica"/>
          <w:color w:val="333333"/>
          <w:sz w:val="21"/>
          <w:szCs w:val="21"/>
        </w:rPr>
        <w:t>子</w:t>
      </w:r>
      <w:r>
        <w:rPr>
          <w:rFonts w:ascii="Helvetica" w:hAnsi="Helvetica" w:cs="Helvetica"/>
          <w:color w:val="333333"/>
          <w:sz w:val="21"/>
          <w:szCs w:val="21"/>
        </w:rPr>
        <w:t>)</w:t>
      </w:r>
      <w:r>
        <w:rPr>
          <w:rFonts w:ascii="Helvetica" w:hAnsi="Helvetica" w:cs="Helvetica"/>
          <w:color w:val="333333"/>
          <w:sz w:val="21"/>
          <w:szCs w:val="21"/>
        </w:rPr>
        <w:t>本公约对其本国开始生效后一年内，及</w:t>
      </w:r>
      <w:r>
        <w:rPr>
          <w:rFonts w:ascii="Helvetica" w:hAnsi="Helvetica" w:cs="Helvetica"/>
          <w:color w:val="333333"/>
          <w:sz w:val="21"/>
          <w:szCs w:val="21"/>
        </w:rPr>
        <w:t>(</w:t>
      </w:r>
      <w:r>
        <w:rPr>
          <w:rFonts w:ascii="Helvetica" w:hAnsi="Helvetica" w:cs="Helvetica"/>
          <w:color w:val="333333"/>
          <w:sz w:val="21"/>
          <w:szCs w:val="21"/>
        </w:rPr>
        <w:t>丑</w:t>
      </w:r>
      <w:r>
        <w:rPr>
          <w:rFonts w:ascii="Helvetica" w:hAnsi="Helvetica" w:cs="Helvetica"/>
          <w:color w:val="333333"/>
          <w:sz w:val="21"/>
          <w:szCs w:val="21"/>
        </w:rPr>
        <w:t>)</w:t>
      </w:r>
      <w:r>
        <w:rPr>
          <w:rFonts w:ascii="Helvetica" w:hAnsi="Helvetica" w:cs="Helvetica"/>
          <w:color w:val="333333"/>
          <w:sz w:val="21"/>
          <w:szCs w:val="21"/>
        </w:rPr>
        <w:t>其后每两年，</w:t>
      </w:r>
      <w:proofErr w:type="gramStart"/>
      <w:r>
        <w:rPr>
          <w:rFonts w:ascii="Helvetica" w:hAnsi="Helvetica" w:cs="Helvetica"/>
          <w:color w:val="333333"/>
          <w:sz w:val="21"/>
          <w:szCs w:val="21"/>
        </w:rPr>
        <w:t>并凡遇</w:t>
      </w:r>
      <w:proofErr w:type="gramEnd"/>
      <w:r>
        <w:rPr>
          <w:rFonts w:ascii="Helvetica" w:hAnsi="Helvetica" w:cs="Helvetica"/>
          <w:color w:val="333333"/>
          <w:sz w:val="21"/>
          <w:szCs w:val="21"/>
        </w:rPr>
        <w:t>委员会请求时，就其所采用的实施本公约各项规定的立法、司法、行政或其他措施，向联合国秘书长提出报告，供委员会审议。委员会得请缔约国递送进一步的情报。</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二、委员会应按年将工作报告送请秘书长转送联合国大会，并得根据审查缔约国所送报告及情报的结果，拟具意见与一般建议。此项意见与一般建议应连同</w:t>
      </w:r>
      <w:proofErr w:type="gramStart"/>
      <w:r>
        <w:rPr>
          <w:rFonts w:ascii="Helvetica" w:hAnsi="Helvetica" w:cs="Helvetica"/>
          <w:color w:val="333333"/>
          <w:sz w:val="21"/>
          <w:szCs w:val="21"/>
        </w:rPr>
        <w:t>缔约国核具的</w:t>
      </w:r>
      <w:proofErr w:type="gramEnd"/>
      <w:r>
        <w:rPr>
          <w:rFonts w:ascii="Helvetica" w:hAnsi="Helvetica" w:cs="Helvetica"/>
          <w:color w:val="333333"/>
          <w:sz w:val="21"/>
          <w:szCs w:val="21"/>
        </w:rPr>
        <w:t>意见，一并提送大会。</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十</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一、委员会应自行制订其议事规则。</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二、委员会应自行选举职员，任期两年。</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三、委员会的秘书人员应由联合国秘书长供给。</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四、委员会会议通常应在联合国会所举行。</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第</w:t>
      </w:r>
      <w:r>
        <w:rPr>
          <w:rFonts w:ascii="Helvetica" w:hAnsi="Helvetica" w:cs="Helvetica"/>
          <w:color w:val="333333"/>
          <w:sz w:val="21"/>
          <w:szCs w:val="21"/>
        </w:rPr>
        <w:t xml:space="preserve"> </w:t>
      </w:r>
      <w:r>
        <w:rPr>
          <w:rFonts w:ascii="Helvetica" w:hAnsi="Helvetica" w:cs="Helvetica"/>
          <w:color w:val="333333"/>
          <w:sz w:val="21"/>
          <w:szCs w:val="21"/>
        </w:rPr>
        <w:t>十一</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一、本公约</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缔约国如认为另一缔约国未实施本公约的规定，得将此事通知委员会注意。委员会应将此项通知转</w:t>
      </w:r>
      <w:proofErr w:type="gramStart"/>
      <w:r>
        <w:rPr>
          <w:rFonts w:ascii="Helvetica" w:hAnsi="Helvetica" w:cs="Helvetica"/>
          <w:color w:val="333333"/>
          <w:sz w:val="21"/>
          <w:szCs w:val="21"/>
        </w:rPr>
        <w:t>知关系</w:t>
      </w:r>
      <w:proofErr w:type="gramEnd"/>
      <w:r>
        <w:rPr>
          <w:rFonts w:ascii="Helvetica" w:hAnsi="Helvetica" w:cs="Helvetica"/>
          <w:color w:val="333333"/>
          <w:sz w:val="21"/>
          <w:szCs w:val="21"/>
        </w:rPr>
        <w:t>缔约国。</w:t>
      </w:r>
      <w:proofErr w:type="gramStart"/>
      <w:r>
        <w:rPr>
          <w:rFonts w:ascii="Helvetica" w:hAnsi="Helvetica" w:cs="Helvetica"/>
          <w:color w:val="333333"/>
          <w:sz w:val="21"/>
          <w:szCs w:val="21"/>
        </w:rPr>
        <w:t>收文国</w:t>
      </w:r>
      <w:proofErr w:type="gramEnd"/>
      <w:r>
        <w:rPr>
          <w:rFonts w:ascii="Helvetica" w:hAnsi="Helvetica" w:cs="Helvetica"/>
          <w:color w:val="333333"/>
          <w:sz w:val="21"/>
          <w:szCs w:val="21"/>
        </w:rPr>
        <w:t>应于三个月内，向委员会提出书面说明或声明，以解释此事，如已采取补救办法并说明所采办法。</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二、</w:t>
      </w:r>
      <w:proofErr w:type="gramStart"/>
      <w:r>
        <w:rPr>
          <w:rFonts w:ascii="Helvetica" w:hAnsi="Helvetica" w:cs="Helvetica"/>
          <w:color w:val="333333"/>
          <w:sz w:val="21"/>
          <w:szCs w:val="21"/>
        </w:rPr>
        <w:t>如此事于收文国</w:t>
      </w:r>
      <w:proofErr w:type="gramEnd"/>
      <w:r>
        <w:rPr>
          <w:rFonts w:ascii="Helvetica" w:hAnsi="Helvetica" w:cs="Helvetica"/>
          <w:color w:val="333333"/>
          <w:sz w:val="21"/>
          <w:szCs w:val="21"/>
        </w:rPr>
        <w:t>收到第一次通知后六个月内，当事双方未能由双边谈判或双方可以采取的其他程序，达成双方满意的解决，双方均有权以分别通知委员会及对方的方法，再将此事提出委员会。</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三、委员会对于根据本条第二款规定提出委员会的事项，应</w:t>
      </w:r>
      <w:proofErr w:type="gramStart"/>
      <w:r>
        <w:rPr>
          <w:rFonts w:ascii="Helvetica" w:hAnsi="Helvetica" w:cs="Helvetica"/>
          <w:color w:val="333333"/>
          <w:sz w:val="21"/>
          <w:szCs w:val="21"/>
        </w:rPr>
        <w:t>先确实</w:t>
      </w:r>
      <w:proofErr w:type="gramEnd"/>
      <w:r>
        <w:rPr>
          <w:rFonts w:ascii="Helvetica" w:hAnsi="Helvetica" w:cs="Helvetica"/>
          <w:color w:val="333333"/>
          <w:sz w:val="21"/>
          <w:szCs w:val="21"/>
        </w:rPr>
        <w:t>查明依照公认的国际法原则，</w:t>
      </w:r>
      <w:proofErr w:type="gramStart"/>
      <w:r>
        <w:rPr>
          <w:rFonts w:ascii="Helvetica" w:hAnsi="Helvetica" w:cs="Helvetica"/>
          <w:color w:val="333333"/>
          <w:sz w:val="21"/>
          <w:szCs w:val="21"/>
        </w:rPr>
        <w:t>凡对此</w:t>
      </w:r>
      <w:proofErr w:type="gramEnd"/>
      <w:r>
        <w:rPr>
          <w:rFonts w:ascii="Helvetica" w:hAnsi="Helvetica" w:cs="Helvetica"/>
          <w:color w:val="333333"/>
          <w:sz w:val="21"/>
          <w:szCs w:val="21"/>
        </w:rPr>
        <w:t>事可以运用的国内补救办法皆已用尽后，始得处理。但补救办法的实施拖延过久时不在此例。</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四、委员会对于收受的任何事项，得</w:t>
      </w:r>
      <w:proofErr w:type="gramStart"/>
      <w:r>
        <w:rPr>
          <w:rFonts w:ascii="Helvetica" w:hAnsi="Helvetica" w:cs="Helvetica"/>
          <w:color w:val="333333"/>
          <w:sz w:val="21"/>
          <w:szCs w:val="21"/>
        </w:rPr>
        <w:t>请关系</w:t>
      </w:r>
      <w:proofErr w:type="gramEnd"/>
      <w:r>
        <w:rPr>
          <w:rFonts w:ascii="Helvetica" w:hAnsi="Helvetica" w:cs="Helvetica"/>
          <w:color w:val="333333"/>
          <w:sz w:val="21"/>
          <w:szCs w:val="21"/>
        </w:rPr>
        <w:t>缔约国供给任何其他有关资料。</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五、本条引起的任何事项正由委员会审议时，关系缔约国有权遣派代表一人于该事项审议期间参加委员会的讨论，但无投票权。</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十二</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一、</w:t>
      </w:r>
      <w:r>
        <w:rPr>
          <w:rFonts w:ascii="Helvetica" w:hAnsi="Helvetica" w:cs="Helvetica"/>
          <w:color w:val="333333"/>
          <w:sz w:val="21"/>
          <w:szCs w:val="21"/>
        </w:rPr>
        <w:t>(</w:t>
      </w:r>
      <w:r>
        <w:rPr>
          <w:rFonts w:ascii="Helvetica" w:hAnsi="Helvetica" w:cs="Helvetica"/>
          <w:color w:val="333333"/>
          <w:sz w:val="21"/>
          <w:szCs w:val="21"/>
        </w:rPr>
        <w:t>子</w:t>
      </w:r>
      <w:r>
        <w:rPr>
          <w:rFonts w:ascii="Helvetica" w:hAnsi="Helvetica" w:cs="Helvetica"/>
          <w:color w:val="333333"/>
          <w:sz w:val="21"/>
          <w:szCs w:val="21"/>
        </w:rPr>
        <w:t xml:space="preserve">) </w:t>
      </w:r>
      <w:r>
        <w:rPr>
          <w:rFonts w:ascii="Helvetica" w:hAnsi="Helvetica" w:cs="Helvetica"/>
          <w:color w:val="333333"/>
          <w:sz w:val="21"/>
          <w:szCs w:val="21"/>
        </w:rPr>
        <w:t>委员会主席应于委员会搜集整理认为必需的一切情报后，指派</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专设和解委员会</w:t>
      </w:r>
      <w:r>
        <w:rPr>
          <w:rFonts w:ascii="Helvetica" w:hAnsi="Helvetica" w:cs="Helvetica"/>
          <w:color w:val="333333"/>
          <w:sz w:val="21"/>
          <w:szCs w:val="21"/>
        </w:rPr>
        <w:t>(</w:t>
      </w:r>
      <w:r>
        <w:rPr>
          <w:rFonts w:ascii="Helvetica" w:hAnsi="Helvetica" w:cs="Helvetica"/>
          <w:color w:val="333333"/>
          <w:sz w:val="21"/>
          <w:szCs w:val="21"/>
        </w:rPr>
        <w:t>以下简称和解会</w:t>
      </w:r>
      <w:r>
        <w:rPr>
          <w:rFonts w:ascii="Helvetica" w:hAnsi="Helvetica" w:cs="Helvetica"/>
          <w:color w:val="333333"/>
          <w:sz w:val="21"/>
          <w:szCs w:val="21"/>
        </w:rPr>
        <w:t>)</w:t>
      </w:r>
      <w:r>
        <w:rPr>
          <w:rFonts w:ascii="Helvetica" w:hAnsi="Helvetica" w:cs="Helvetica"/>
          <w:color w:val="333333"/>
          <w:sz w:val="21"/>
          <w:szCs w:val="21"/>
        </w:rPr>
        <w:t>，由五人组成，此五人为委员会委员或非委员会委员均可。和解会委员之指派，须征得争端当事各方的一致充分同意，和解会应为关系各国斡旋、</w:t>
      </w:r>
      <w:proofErr w:type="gramStart"/>
      <w:r>
        <w:rPr>
          <w:rFonts w:ascii="Helvetica" w:hAnsi="Helvetica" w:cs="Helvetica"/>
          <w:color w:val="333333"/>
          <w:sz w:val="21"/>
          <w:szCs w:val="21"/>
        </w:rPr>
        <w:t>俾</w:t>
      </w:r>
      <w:proofErr w:type="gramEnd"/>
      <w:r>
        <w:rPr>
          <w:rFonts w:ascii="Helvetica" w:hAnsi="Helvetica" w:cs="Helvetica"/>
          <w:color w:val="333333"/>
          <w:sz w:val="21"/>
          <w:szCs w:val="21"/>
        </w:rPr>
        <w:t>根据尊重公约的精神，和睦解决问题。</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丑</w:t>
      </w:r>
      <w:r>
        <w:rPr>
          <w:rFonts w:ascii="Helvetica" w:hAnsi="Helvetica" w:cs="Helvetica"/>
          <w:color w:val="333333"/>
          <w:sz w:val="21"/>
          <w:szCs w:val="21"/>
        </w:rPr>
        <w:t xml:space="preserve">) </w:t>
      </w:r>
      <w:r>
        <w:rPr>
          <w:rFonts w:ascii="Helvetica" w:hAnsi="Helvetica" w:cs="Helvetica"/>
          <w:color w:val="333333"/>
          <w:sz w:val="21"/>
          <w:szCs w:val="21"/>
        </w:rPr>
        <w:t>遇争端各当事国于三个月内对和解会的组成的全部或一部未能达成协议时，争端各当事国未能同意的和解会委员，应由委员会用无记名投票法以三分之二多数票从其本身的委员中选举。</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二、和解会委员以私人资格任职。和解会委员不得为争端当事各国的国民，亦不得为非本公约缔约国的国民。</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三、和解会自行选举主席，制订议事规则。</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四、和解会会议通常应在联合国会所举行，或和解会决定的方便地点举行。</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五、依本公约第十条第三款供给的秘书人员，于缔约国间发生争端，</w:t>
      </w:r>
      <w:proofErr w:type="gramStart"/>
      <w:r>
        <w:rPr>
          <w:rFonts w:ascii="Helvetica" w:hAnsi="Helvetica" w:cs="Helvetica"/>
          <w:color w:val="333333"/>
          <w:sz w:val="21"/>
          <w:szCs w:val="21"/>
        </w:rPr>
        <w:t>致成立</w:t>
      </w:r>
      <w:proofErr w:type="gramEnd"/>
      <w:r>
        <w:rPr>
          <w:rFonts w:ascii="Helvetica" w:hAnsi="Helvetica" w:cs="Helvetica"/>
          <w:color w:val="333333"/>
          <w:sz w:val="21"/>
          <w:szCs w:val="21"/>
        </w:rPr>
        <w:t>和解会时，应亦为和解会办理事务。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六、争端各当事国依照联合国秘书长所提概算，平均负担和解会委员的一切费用。</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七、秘书长于必要时，有权在争端各当事国依本条第六款偿付之前，支付和解会委员的费用。</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八、委员会所搜集整理的情报应送交和解会，和解会得</w:t>
      </w:r>
      <w:proofErr w:type="gramStart"/>
      <w:r>
        <w:rPr>
          <w:rFonts w:ascii="Helvetica" w:hAnsi="Helvetica" w:cs="Helvetica"/>
          <w:color w:val="333333"/>
          <w:sz w:val="21"/>
          <w:szCs w:val="21"/>
        </w:rPr>
        <w:t>请关系</w:t>
      </w:r>
      <w:proofErr w:type="gramEnd"/>
      <w:r>
        <w:rPr>
          <w:rFonts w:ascii="Helvetica" w:hAnsi="Helvetica" w:cs="Helvetica"/>
          <w:color w:val="333333"/>
          <w:sz w:val="21"/>
          <w:szCs w:val="21"/>
        </w:rPr>
        <w:t>国家供给任何其他有关情报。</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十三</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一、和解会应于详尽审议上称事项后，编撰报告书，提交委员会主席，内载其对于与当事国间争执有关的一切事实问题的意见，并列述其认为适当的和睦解决争端的建议。</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二、委员会主席应将和解会报告书分送争端各当事国。各当事国应于三个月内，通知委员会主席是否接受和解会报告书所载的建议。</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三、委员会主席应于本条第二款规定的期限届满后，将和解会报告书及关系缔约国的宣告，分送本公约其他缔约国。</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十四</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一、缔约国得随时声明承认委员会有权接受并审查在其管辖下自称为该缔约国侵犯本公约所载任何权利行为受害者的个人或个人联名提出的来文。本文所指为未曾发表此种声明的缔约国时，委员会不得接受。</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二、</w:t>
      </w:r>
      <w:proofErr w:type="gramStart"/>
      <w:r>
        <w:rPr>
          <w:rFonts w:ascii="Helvetica" w:hAnsi="Helvetica" w:cs="Helvetica"/>
          <w:color w:val="333333"/>
          <w:sz w:val="21"/>
          <w:szCs w:val="21"/>
        </w:rPr>
        <w:t>凡发表</w:t>
      </w:r>
      <w:proofErr w:type="gramEnd"/>
      <w:r>
        <w:rPr>
          <w:rFonts w:ascii="Helvetica" w:hAnsi="Helvetica" w:cs="Helvetica"/>
          <w:color w:val="333333"/>
          <w:sz w:val="21"/>
          <w:szCs w:val="21"/>
        </w:rPr>
        <w:t>本条第一款所规定的声明的缔约国得在其本国法律制度内设立或指定</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主管机关，负责接受并审查在其管辖下自称为侵犯本公约所载任何权利行为受害者并已用尽其他可用的地方补救办法的个人或个人联名提出之请愿书。</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三、依照本条第一款所发表的声明及依照本条第二款所设立或指定的任何机关名称应由关系缔约国交存联合国秘书长，再由秘书长将其副本分送本公约其他缔约国。上述声明得随时通知秘书长撤回，但此项撤回不得影响正待委员会处理的来文。</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四、依照本条第二款设立或指定的机关应置备请愿书登记册，此项登记册的正式副本应经适当途径每年转送秘书长存档，但以不得公开揭露其内容为条件。</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五、</w:t>
      </w:r>
      <w:proofErr w:type="gramStart"/>
      <w:r>
        <w:rPr>
          <w:rFonts w:ascii="Helvetica" w:hAnsi="Helvetica" w:cs="Helvetica"/>
          <w:color w:val="333333"/>
          <w:sz w:val="21"/>
          <w:szCs w:val="21"/>
        </w:rPr>
        <w:t>遇未能从依</w:t>
      </w:r>
      <w:proofErr w:type="gramEnd"/>
      <w:r>
        <w:rPr>
          <w:rFonts w:ascii="Helvetica" w:hAnsi="Helvetica" w:cs="Helvetica"/>
          <w:color w:val="333333"/>
          <w:sz w:val="21"/>
          <w:szCs w:val="21"/>
        </w:rPr>
        <w:t>本条第二款所设立或指定的机关取得补偿时，请愿人有权于六个月内将此事通知委员会。</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六、</w:t>
      </w:r>
      <w:r>
        <w:rPr>
          <w:rFonts w:ascii="Helvetica" w:hAnsi="Helvetica" w:cs="Helvetica"/>
          <w:color w:val="333333"/>
          <w:sz w:val="21"/>
          <w:szCs w:val="21"/>
        </w:rPr>
        <w:t>(</w:t>
      </w:r>
      <w:r>
        <w:rPr>
          <w:rFonts w:ascii="Helvetica" w:hAnsi="Helvetica" w:cs="Helvetica"/>
          <w:color w:val="333333"/>
          <w:sz w:val="21"/>
          <w:szCs w:val="21"/>
        </w:rPr>
        <w:t>子</w:t>
      </w:r>
      <w:r>
        <w:rPr>
          <w:rFonts w:ascii="Helvetica" w:hAnsi="Helvetica" w:cs="Helvetica"/>
          <w:color w:val="333333"/>
          <w:sz w:val="21"/>
          <w:szCs w:val="21"/>
        </w:rPr>
        <w:t xml:space="preserve">) </w:t>
      </w:r>
      <w:r>
        <w:rPr>
          <w:rFonts w:ascii="Helvetica" w:hAnsi="Helvetica" w:cs="Helvetica"/>
          <w:color w:val="333333"/>
          <w:sz w:val="21"/>
          <w:szCs w:val="21"/>
        </w:rPr>
        <w:t>委员会应将其所收到的任何来文秘密提请据称违反公约任何条款的缔约国注意，但非</w:t>
      </w:r>
      <w:proofErr w:type="gramStart"/>
      <w:r>
        <w:rPr>
          <w:rFonts w:ascii="Helvetica" w:hAnsi="Helvetica" w:cs="Helvetica"/>
          <w:color w:val="333333"/>
          <w:sz w:val="21"/>
          <w:szCs w:val="21"/>
        </w:rPr>
        <w:t>经关系</w:t>
      </w:r>
      <w:proofErr w:type="gramEnd"/>
      <w:r>
        <w:rPr>
          <w:rFonts w:ascii="Helvetica" w:hAnsi="Helvetica" w:cs="Helvetica"/>
          <w:color w:val="333333"/>
          <w:sz w:val="21"/>
          <w:szCs w:val="21"/>
        </w:rPr>
        <w:t>个人或联名个人明白表示同意，不得透露其姓名。委员会不得接受匿名来文。</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丑</w:t>
      </w:r>
      <w:r>
        <w:rPr>
          <w:rFonts w:ascii="Helvetica" w:hAnsi="Helvetica" w:cs="Helvetica"/>
          <w:color w:val="333333"/>
          <w:sz w:val="21"/>
          <w:szCs w:val="21"/>
        </w:rPr>
        <w:t xml:space="preserve">) </w:t>
      </w:r>
      <w:proofErr w:type="gramStart"/>
      <w:r>
        <w:rPr>
          <w:rFonts w:ascii="Helvetica" w:hAnsi="Helvetica" w:cs="Helvetica"/>
          <w:color w:val="333333"/>
          <w:sz w:val="21"/>
          <w:szCs w:val="21"/>
        </w:rPr>
        <w:t>收文国</w:t>
      </w:r>
      <w:proofErr w:type="gramEnd"/>
      <w:r>
        <w:rPr>
          <w:rFonts w:ascii="Helvetica" w:hAnsi="Helvetica" w:cs="Helvetica"/>
          <w:color w:val="333333"/>
          <w:sz w:val="21"/>
          <w:szCs w:val="21"/>
        </w:rPr>
        <w:t>应于三个月内向委员会提出书面说明或声明，解释此事，如已采取补救办法，并说明所采办法。</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七、</w:t>
      </w:r>
      <w:r>
        <w:rPr>
          <w:rFonts w:ascii="Helvetica" w:hAnsi="Helvetica" w:cs="Helvetica"/>
          <w:color w:val="333333"/>
          <w:sz w:val="21"/>
          <w:szCs w:val="21"/>
        </w:rPr>
        <w:t>(</w:t>
      </w:r>
      <w:r>
        <w:rPr>
          <w:rFonts w:ascii="Helvetica" w:hAnsi="Helvetica" w:cs="Helvetica"/>
          <w:color w:val="333333"/>
          <w:sz w:val="21"/>
          <w:szCs w:val="21"/>
        </w:rPr>
        <w:t>子</w:t>
      </w:r>
      <w:r>
        <w:rPr>
          <w:rFonts w:ascii="Helvetica" w:hAnsi="Helvetica" w:cs="Helvetica"/>
          <w:color w:val="333333"/>
          <w:sz w:val="21"/>
          <w:szCs w:val="21"/>
        </w:rPr>
        <w:t xml:space="preserve">) </w:t>
      </w:r>
      <w:r>
        <w:rPr>
          <w:rFonts w:ascii="Helvetica" w:hAnsi="Helvetica" w:cs="Helvetica"/>
          <w:color w:val="333333"/>
          <w:sz w:val="21"/>
          <w:szCs w:val="21"/>
        </w:rPr>
        <w:t>委员会应参照关系缔约国及请愿人所提供的全部资料，审议来文。非经查实请愿人确已用尽所有可用的国内补救办法，委员会不得审议请愿人的任何来文。但补救办法之实施拖延过久时，不在此例。</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丑</w:t>
      </w:r>
      <w:r>
        <w:rPr>
          <w:rFonts w:ascii="Helvetica" w:hAnsi="Helvetica" w:cs="Helvetica"/>
          <w:color w:val="333333"/>
          <w:sz w:val="21"/>
          <w:szCs w:val="21"/>
        </w:rPr>
        <w:t xml:space="preserve">) </w:t>
      </w:r>
      <w:r>
        <w:rPr>
          <w:rFonts w:ascii="Helvetica" w:hAnsi="Helvetica" w:cs="Helvetica"/>
          <w:color w:val="333333"/>
          <w:sz w:val="21"/>
          <w:szCs w:val="21"/>
        </w:rPr>
        <w:t>委员会倘有任何意见或建议，应通知关系缔约国及请愿人。</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八、委员会应于其常年报告书中列入此种来文的摘要，并斟酌情形列入关系缔约国之说明与声明及委员会的意见与建议的摘要。</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九、委员会应于本公约至少已有十缔约国受依照本条第一项所发表声明的拘束后始得行使本条所规定的职权。</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十五</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一、在大会</w:t>
      </w:r>
      <w:r>
        <w:rPr>
          <w:rFonts w:ascii="Helvetica" w:hAnsi="Helvetica" w:cs="Helvetica"/>
          <w:color w:val="333333"/>
          <w:sz w:val="21"/>
          <w:szCs w:val="21"/>
        </w:rPr>
        <w:t xml:space="preserve"> 1960 </w:t>
      </w:r>
      <w:r>
        <w:rPr>
          <w:rFonts w:ascii="Helvetica" w:hAnsi="Helvetica" w:cs="Helvetica"/>
          <w:color w:val="333333"/>
          <w:sz w:val="21"/>
          <w:szCs w:val="21"/>
        </w:rPr>
        <w:t>年</w:t>
      </w:r>
      <w:r>
        <w:rPr>
          <w:rFonts w:ascii="Helvetica" w:hAnsi="Helvetica" w:cs="Helvetica"/>
          <w:color w:val="333333"/>
          <w:sz w:val="21"/>
          <w:szCs w:val="21"/>
        </w:rPr>
        <w:t xml:space="preserve">12 </w:t>
      </w:r>
      <w:r>
        <w:rPr>
          <w:rFonts w:ascii="Helvetica" w:hAnsi="Helvetica" w:cs="Helvetica"/>
          <w:color w:val="333333"/>
          <w:sz w:val="21"/>
          <w:szCs w:val="21"/>
        </w:rPr>
        <w:t>月</w:t>
      </w:r>
      <w:r>
        <w:rPr>
          <w:rFonts w:ascii="Helvetica" w:hAnsi="Helvetica" w:cs="Helvetica"/>
          <w:color w:val="333333"/>
          <w:sz w:val="21"/>
          <w:szCs w:val="21"/>
        </w:rPr>
        <w:t xml:space="preserve">14 </w:t>
      </w:r>
      <w:r>
        <w:rPr>
          <w:rFonts w:ascii="Helvetica" w:hAnsi="Helvetica" w:cs="Helvetica"/>
          <w:color w:val="333333"/>
          <w:sz w:val="21"/>
          <w:szCs w:val="21"/>
        </w:rPr>
        <w:t>日第</w:t>
      </w:r>
      <w:r>
        <w:rPr>
          <w:rFonts w:ascii="Helvetica" w:hAnsi="Helvetica" w:cs="Helvetica"/>
          <w:color w:val="333333"/>
          <w:sz w:val="21"/>
          <w:szCs w:val="21"/>
        </w:rPr>
        <w:t>1514(XV)</w:t>
      </w:r>
      <w:r>
        <w:rPr>
          <w:rFonts w:ascii="Helvetica" w:hAnsi="Helvetica" w:cs="Helvetica"/>
          <w:color w:val="333333"/>
          <w:sz w:val="21"/>
          <w:szCs w:val="21"/>
        </w:rPr>
        <w:t>号决议所载给予殖民地国家和人民独立宣言的目标获致实现前，本公约各项规定绝不限制其他国际文书或联合国及其各专门机构授予此等人民的请愿权。</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二、</w:t>
      </w:r>
      <w:r>
        <w:rPr>
          <w:rFonts w:ascii="Helvetica" w:hAnsi="Helvetica" w:cs="Helvetica"/>
          <w:color w:val="333333"/>
          <w:sz w:val="21"/>
          <w:szCs w:val="21"/>
        </w:rPr>
        <w:t>(</w:t>
      </w:r>
      <w:r>
        <w:rPr>
          <w:rFonts w:ascii="Helvetica" w:hAnsi="Helvetica" w:cs="Helvetica"/>
          <w:color w:val="333333"/>
          <w:sz w:val="21"/>
          <w:szCs w:val="21"/>
        </w:rPr>
        <w:t>子</w:t>
      </w:r>
      <w:r>
        <w:rPr>
          <w:rFonts w:ascii="Helvetica" w:hAnsi="Helvetica" w:cs="Helvetica"/>
          <w:color w:val="333333"/>
          <w:sz w:val="21"/>
          <w:szCs w:val="21"/>
        </w:rPr>
        <w:t xml:space="preserve">) </w:t>
      </w:r>
      <w:r>
        <w:rPr>
          <w:rFonts w:ascii="Helvetica" w:hAnsi="Helvetica" w:cs="Helvetica"/>
          <w:color w:val="333333"/>
          <w:sz w:val="21"/>
          <w:szCs w:val="21"/>
        </w:rPr>
        <w:t>依本公约第八条第一款设立的委员会应自处理与本公约原则目标直接有关事项而审理托管及非自治领土居民或适用大会第</w:t>
      </w:r>
      <w:r>
        <w:rPr>
          <w:rFonts w:ascii="Helvetica" w:hAnsi="Helvetica" w:cs="Helvetica"/>
          <w:color w:val="333333"/>
          <w:sz w:val="21"/>
          <w:szCs w:val="21"/>
        </w:rPr>
        <w:t>1514(XV)</w:t>
      </w:r>
      <w:r>
        <w:rPr>
          <w:rFonts w:ascii="Helvetica" w:hAnsi="Helvetica" w:cs="Helvetica"/>
          <w:color w:val="333333"/>
          <w:sz w:val="21"/>
          <w:szCs w:val="21"/>
        </w:rPr>
        <w:t>号决议的一切其他领土居民所递请愿书的联合国各机关，收受本公约事项有关的请愿书副本，并就各该请愿书向各该机关表示意见及提具建议。</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丑</w:t>
      </w:r>
      <w:r>
        <w:rPr>
          <w:rFonts w:ascii="Helvetica" w:hAnsi="Helvetica" w:cs="Helvetica"/>
          <w:color w:val="333333"/>
          <w:sz w:val="21"/>
          <w:szCs w:val="21"/>
        </w:rPr>
        <w:t xml:space="preserve">) </w:t>
      </w:r>
      <w:r>
        <w:rPr>
          <w:rFonts w:ascii="Helvetica" w:hAnsi="Helvetica" w:cs="Helvetica"/>
          <w:color w:val="333333"/>
          <w:sz w:val="21"/>
          <w:szCs w:val="21"/>
        </w:rPr>
        <w:t>委员会</w:t>
      </w:r>
      <w:proofErr w:type="gramStart"/>
      <w:r>
        <w:rPr>
          <w:rFonts w:ascii="Helvetica" w:hAnsi="Helvetica" w:cs="Helvetica"/>
          <w:color w:val="333333"/>
          <w:sz w:val="21"/>
          <w:szCs w:val="21"/>
        </w:rPr>
        <w:t>应收受</w:t>
      </w:r>
      <w:proofErr w:type="gramEnd"/>
      <w:r>
        <w:rPr>
          <w:rFonts w:ascii="Helvetica" w:hAnsi="Helvetica" w:cs="Helvetica"/>
          <w:color w:val="333333"/>
          <w:sz w:val="21"/>
          <w:szCs w:val="21"/>
        </w:rPr>
        <w:t>联合国主管机关所递关于各管理国家在本条</w:t>
      </w:r>
      <w:r>
        <w:rPr>
          <w:rFonts w:ascii="Helvetica" w:hAnsi="Helvetica" w:cs="Helvetica"/>
          <w:color w:val="333333"/>
          <w:sz w:val="21"/>
          <w:szCs w:val="21"/>
        </w:rPr>
        <w:t>(</w:t>
      </w:r>
      <w:r>
        <w:rPr>
          <w:rFonts w:ascii="Helvetica" w:hAnsi="Helvetica" w:cs="Helvetica"/>
          <w:color w:val="333333"/>
          <w:sz w:val="21"/>
          <w:szCs w:val="21"/>
        </w:rPr>
        <w:t>子</w:t>
      </w:r>
      <w:r>
        <w:rPr>
          <w:rFonts w:ascii="Helvetica" w:hAnsi="Helvetica" w:cs="Helvetica"/>
          <w:color w:val="333333"/>
          <w:sz w:val="21"/>
          <w:szCs w:val="21"/>
        </w:rPr>
        <w:t>)</w:t>
      </w:r>
      <w:r>
        <w:rPr>
          <w:rFonts w:ascii="Helvetica" w:hAnsi="Helvetica" w:cs="Helvetica"/>
          <w:color w:val="333333"/>
          <w:sz w:val="21"/>
          <w:szCs w:val="21"/>
        </w:rPr>
        <w:t>项所称领土内所实施与本公约原则目标直接有关的立法、司法、行政或其他措施之报告书，表示意见并提具建议。</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三、委员会应在其提送大会的报告书内列入其自联合国各机关所收到请愿书与报告书的摘要及委员会对各该请愿书及报告书的意见与建议。</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四、委员会应请联合国秘书长提供关于本条第二款</w:t>
      </w:r>
      <w:r>
        <w:rPr>
          <w:rFonts w:ascii="Helvetica" w:hAnsi="Helvetica" w:cs="Helvetica"/>
          <w:color w:val="333333"/>
          <w:sz w:val="21"/>
          <w:szCs w:val="21"/>
        </w:rPr>
        <w:t>(</w:t>
      </w:r>
      <w:r>
        <w:rPr>
          <w:rFonts w:ascii="Helvetica" w:hAnsi="Helvetica" w:cs="Helvetica"/>
          <w:color w:val="333333"/>
          <w:sz w:val="21"/>
          <w:szCs w:val="21"/>
        </w:rPr>
        <w:t>子</w:t>
      </w:r>
      <w:r>
        <w:rPr>
          <w:rFonts w:ascii="Helvetica" w:hAnsi="Helvetica" w:cs="Helvetica"/>
          <w:color w:val="333333"/>
          <w:sz w:val="21"/>
          <w:szCs w:val="21"/>
        </w:rPr>
        <w:t>)</w:t>
      </w:r>
      <w:r>
        <w:rPr>
          <w:rFonts w:ascii="Helvetica" w:hAnsi="Helvetica" w:cs="Helvetica"/>
          <w:color w:val="333333"/>
          <w:sz w:val="21"/>
          <w:szCs w:val="21"/>
        </w:rPr>
        <w:t>项所称领土之一切与本公约目标有关并经秘书长接获的情报。</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十六</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本公约关于解决争端或控诉之各项条款的适用，应不妨碍联合国及其专门机构组织法或所通过公约内关于解决歧视方面争端或控诉规定的其他程序，亦不阻止本公约缔约国依照彼此间现行一般或特殊国际协定，采用其他程序以解决争端。</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第</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三</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部</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分</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十七</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一、本公约开放给联合国会员国或其任何专门机构的会员国、国际法院规约当事国及经联合国大会邀请成为本公约缔约国的任何其他国家签字。</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二、本公约须经批准。批准书应交存联合国秘书长。</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十八</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一、本公约应开放给本公约第十七条第一款所称的任何国家加入。</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二、加入应向联合国秘书长交存加入书。</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十九</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一、本公约应自第二十七件批准书或加入书交存联合国秘书长之日后第三十日起发生效力。</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二、本公约对于在第二十七件批准书或加入书交存后批准或加入公约之国家应自该国交存批准书或加入书之日后第三十日起发生效力。</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二十</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一、秘书长</w:t>
      </w:r>
      <w:proofErr w:type="gramStart"/>
      <w:r>
        <w:rPr>
          <w:rFonts w:ascii="Helvetica" w:hAnsi="Helvetica" w:cs="Helvetica"/>
          <w:color w:val="333333"/>
          <w:sz w:val="21"/>
          <w:szCs w:val="21"/>
        </w:rPr>
        <w:t>应收受</w:t>
      </w:r>
      <w:proofErr w:type="gramEnd"/>
      <w:r>
        <w:rPr>
          <w:rFonts w:ascii="Helvetica" w:hAnsi="Helvetica" w:cs="Helvetica"/>
          <w:color w:val="333333"/>
          <w:sz w:val="21"/>
          <w:szCs w:val="21"/>
        </w:rPr>
        <w:t>各国于批准或加入时所作的保留并分别通知本公约所有缔约国或可成为缔约国的国家。</w:t>
      </w:r>
      <w:proofErr w:type="gramStart"/>
      <w:r>
        <w:rPr>
          <w:rFonts w:ascii="Helvetica" w:hAnsi="Helvetica" w:cs="Helvetica"/>
          <w:color w:val="333333"/>
          <w:sz w:val="21"/>
          <w:szCs w:val="21"/>
        </w:rPr>
        <w:t>凡反对</w:t>
      </w:r>
      <w:proofErr w:type="gramEnd"/>
      <w:r>
        <w:rPr>
          <w:rFonts w:ascii="Helvetica" w:hAnsi="Helvetica" w:cs="Helvetica"/>
          <w:color w:val="333333"/>
          <w:sz w:val="21"/>
          <w:szCs w:val="21"/>
        </w:rPr>
        <w:t>此项保留的国家应于从此项通知书日期起算之九十日内，通知秘书长不接受此项保留。</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二、凡与本公约的目标及宗旨抵触的保留不得容许，其效果足以阻碍本公约所设任何机关之业务者，亦不得准许。凡</w:t>
      </w:r>
      <w:proofErr w:type="gramStart"/>
      <w:r>
        <w:rPr>
          <w:rFonts w:ascii="Helvetica" w:hAnsi="Helvetica" w:cs="Helvetica"/>
          <w:color w:val="333333"/>
          <w:sz w:val="21"/>
          <w:szCs w:val="21"/>
        </w:rPr>
        <w:t>经至少</w:t>
      </w:r>
      <w:proofErr w:type="gramEnd"/>
      <w:r>
        <w:rPr>
          <w:rFonts w:ascii="Helvetica" w:hAnsi="Helvetica" w:cs="Helvetica"/>
          <w:color w:val="333333"/>
          <w:sz w:val="21"/>
          <w:szCs w:val="21"/>
        </w:rPr>
        <w:t>三分之二本公约缔约国反对者，应视为抵触性或阻碍性之保留。</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三、前项保留得随时通知秘书长撤销。此项通知自收到之日起生效。</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二十一</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缔约国得以书面通知联合国秘书长退出本公约。退约应于秘书长接获通知之日起，一年后发生效力。</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二十二</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两个或两个以上缔约国间关于本公约的解释或适用的任何争端不能以谈判或以本公约所明定的程序解决者，除争端各方商定其他解决方式外，应于争端任何一方请求时提请国际法院裁决。</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二十三</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一、任何缔约国得随时以书面向联合国秘书长提出修改本公约之请求。</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二、联合国大会应决定对此项请求采取的步骤。</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二十四</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秘书长应将下列事项通知本公约第十七条第一款所称的所有国家：</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子</w:t>
      </w:r>
      <w:r>
        <w:rPr>
          <w:rFonts w:ascii="Helvetica" w:hAnsi="Helvetica" w:cs="Helvetica"/>
          <w:color w:val="333333"/>
          <w:sz w:val="21"/>
          <w:szCs w:val="21"/>
        </w:rPr>
        <w:t xml:space="preserve">) </w:t>
      </w:r>
      <w:r>
        <w:rPr>
          <w:rFonts w:ascii="Helvetica" w:hAnsi="Helvetica" w:cs="Helvetica"/>
          <w:color w:val="333333"/>
          <w:sz w:val="21"/>
          <w:szCs w:val="21"/>
        </w:rPr>
        <w:t>依第十七条及第十八条所为的签字、批准及加入；</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丑</w:t>
      </w:r>
      <w:r>
        <w:rPr>
          <w:rFonts w:ascii="Helvetica" w:hAnsi="Helvetica" w:cs="Helvetica"/>
          <w:color w:val="333333"/>
          <w:sz w:val="21"/>
          <w:szCs w:val="21"/>
        </w:rPr>
        <w:t xml:space="preserve">) </w:t>
      </w:r>
      <w:r>
        <w:rPr>
          <w:rFonts w:ascii="Helvetica" w:hAnsi="Helvetica" w:cs="Helvetica"/>
          <w:color w:val="333333"/>
          <w:sz w:val="21"/>
          <w:szCs w:val="21"/>
        </w:rPr>
        <w:t>依第十九条本公约发生效力的日期；</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寅</w:t>
      </w:r>
      <w:r>
        <w:rPr>
          <w:rFonts w:ascii="Helvetica" w:hAnsi="Helvetica" w:cs="Helvetica"/>
          <w:color w:val="333333"/>
          <w:sz w:val="21"/>
          <w:szCs w:val="21"/>
        </w:rPr>
        <w:t xml:space="preserve">) </w:t>
      </w:r>
      <w:r>
        <w:rPr>
          <w:rFonts w:ascii="Helvetica" w:hAnsi="Helvetica" w:cs="Helvetica"/>
          <w:color w:val="333333"/>
          <w:sz w:val="21"/>
          <w:szCs w:val="21"/>
        </w:rPr>
        <w:t>依第十四条及第二十条及第二十三条接获的来文及声明；</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卯</w:t>
      </w:r>
      <w:r>
        <w:rPr>
          <w:rFonts w:ascii="Helvetica" w:hAnsi="Helvetica" w:cs="Helvetica"/>
          <w:color w:val="333333"/>
          <w:sz w:val="21"/>
          <w:szCs w:val="21"/>
        </w:rPr>
        <w:t xml:space="preserve">) </w:t>
      </w:r>
      <w:r>
        <w:rPr>
          <w:rFonts w:ascii="Helvetica" w:hAnsi="Helvetica" w:cs="Helvetica"/>
          <w:color w:val="333333"/>
          <w:sz w:val="21"/>
          <w:szCs w:val="21"/>
        </w:rPr>
        <w:t>依第二十一条所为的退约。</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第</w:t>
      </w:r>
      <w:r>
        <w:rPr>
          <w:rFonts w:ascii="Helvetica" w:hAnsi="Helvetica" w:cs="Helvetica"/>
          <w:color w:val="333333"/>
          <w:sz w:val="21"/>
          <w:szCs w:val="21"/>
        </w:rPr>
        <w:t xml:space="preserve"> </w:t>
      </w:r>
      <w:r>
        <w:rPr>
          <w:rFonts w:ascii="Helvetica" w:hAnsi="Helvetica" w:cs="Helvetica"/>
          <w:color w:val="333333"/>
          <w:sz w:val="21"/>
          <w:szCs w:val="21"/>
        </w:rPr>
        <w:t>二十五</w:t>
      </w:r>
      <w:r>
        <w:rPr>
          <w:rFonts w:ascii="Helvetica" w:hAnsi="Helvetica" w:cs="Helvetica"/>
          <w:color w:val="333333"/>
          <w:sz w:val="21"/>
          <w:szCs w:val="21"/>
        </w:rPr>
        <w:t xml:space="preserve"> </w:t>
      </w:r>
      <w:r>
        <w:rPr>
          <w:rFonts w:ascii="Helvetica" w:hAnsi="Helvetica" w:cs="Helvetica"/>
          <w:color w:val="333333"/>
          <w:sz w:val="21"/>
          <w:szCs w:val="21"/>
        </w:rPr>
        <w:t>条</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一、本公约应交存联合国档库，其中文、英文、法文、俄文及西班牙文各本同一作准。</w:t>
      </w:r>
    </w:p>
    <w:p w:rsidR="00DD6760" w:rsidRDefault="00DD6760" w:rsidP="00DD6760">
      <w:pPr>
        <w:pStyle w:val="a3"/>
        <w:rPr>
          <w:rFonts w:ascii="Helvetica" w:hAnsi="Helvetica" w:cs="Helvetica"/>
          <w:color w:val="333333"/>
          <w:sz w:val="21"/>
          <w:szCs w:val="21"/>
        </w:rPr>
      </w:pPr>
      <w:r>
        <w:rPr>
          <w:rFonts w:ascii="Helvetica" w:hAnsi="Helvetica" w:cs="Helvetica"/>
          <w:color w:val="333333"/>
          <w:sz w:val="21"/>
          <w:szCs w:val="21"/>
        </w:rPr>
        <w:t xml:space="preserve">　　二、联合国秘书长应将本公约的正式副本分送所有属于本公约第十七条第一款所称各类之一的国家。</w:t>
      </w:r>
    </w:p>
    <w:p w:rsidR="00901F30" w:rsidRPr="00DD6760" w:rsidRDefault="00DD6760">
      <w:pPr>
        <w:rPr>
          <w:rFonts w:hint="eastAsia"/>
        </w:rPr>
      </w:pPr>
    </w:p>
    <w:sectPr w:rsidR="00901F30" w:rsidRPr="00DD676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24A4"/>
    <w:rsid w:val="009816F2"/>
    <w:rsid w:val="00AF24A4"/>
    <w:rsid w:val="00DD6760"/>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D676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D676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D676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D676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827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1125</Words>
  <Characters>6414</Characters>
  <Application>Microsoft Office Word</Application>
  <DocSecurity>0</DocSecurity>
  <Lines>53</Lines>
  <Paragraphs>15</Paragraphs>
  <ScaleCrop>false</ScaleCrop>
  <Company/>
  <LinksUpToDate>false</LinksUpToDate>
  <CharactersWithSpaces>7524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赵佳乐</dc:creator>
  <cp:keywords/>
  <dc:description/>
  <cp:lastModifiedBy>赵佳乐</cp:lastModifiedBy>
  <cp:revision>3</cp:revision>
  <dcterms:created xsi:type="dcterms:W3CDTF">2023-11-30T06:12:00Z</dcterms:created>
  <dcterms:modified xsi:type="dcterms:W3CDTF">2023-11-30T06:13:00Z</dcterms:modified>
</cp:coreProperties>
</file>