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A2E" w:rsidRDefault="005E4A2E" w:rsidP="005E4A2E">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中国的儿童状况</w:t>
      </w:r>
    </w:p>
    <w:bookmarkEnd w:id="0"/>
    <w:p w:rsidR="005E4A2E" w:rsidRDefault="005E4A2E" w:rsidP="005E4A2E">
      <w:pPr>
        <w:pStyle w:val="a3"/>
        <w:jc w:val="center"/>
        <w:rPr>
          <w:rFonts w:ascii="Helvetica" w:hAnsi="Helvetica" w:cs="Helvetica"/>
          <w:color w:val="333333"/>
          <w:sz w:val="21"/>
          <w:szCs w:val="21"/>
        </w:rPr>
      </w:pPr>
      <w:r>
        <w:rPr>
          <w:rFonts w:ascii="Helvetica" w:hAnsi="Helvetica" w:cs="Helvetica"/>
          <w:color w:val="333333"/>
          <w:sz w:val="21"/>
          <w:szCs w:val="21"/>
        </w:rPr>
        <w:t>国务院新闻办公室</w:t>
      </w:r>
    </w:p>
    <w:p w:rsidR="005E4A2E" w:rsidRDefault="005E4A2E" w:rsidP="005E4A2E">
      <w:pPr>
        <w:pStyle w:val="a3"/>
        <w:jc w:val="center"/>
        <w:rPr>
          <w:rFonts w:ascii="Helvetica" w:hAnsi="Helvetica" w:cs="Helvetica"/>
          <w:color w:val="333333"/>
          <w:sz w:val="21"/>
          <w:szCs w:val="21"/>
        </w:rPr>
      </w:pP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w:t>
      </w:r>
      <w:r>
        <w:rPr>
          <w:rFonts w:ascii="Helvetica" w:hAnsi="Helvetica" w:cs="Helvetica"/>
          <w:color w:val="333333"/>
          <w:sz w:val="21"/>
          <w:szCs w:val="21"/>
        </w:rPr>
        <w:t>3</w:t>
      </w:r>
      <w:r>
        <w:rPr>
          <w:rFonts w:ascii="Helvetica" w:hAnsi="Helvetica" w:cs="Helvetica"/>
          <w:color w:val="333333"/>
          <w:sz w:val="21"/>
          <w:szCs w:val="21"/>
        </w:rPr>
        <w:t>日</w:t>
      </w:r>
      <w:r>
        <w:rPr>
          <w:rFonts w:ascii="Helvetica" w:hAnsi="Helvetica" w:cs="Helvetica"/>
          <w:color w:val="333333"/>
          <w:sz w:val="21"/>
          <w:szCs w:val="21"/>
        </w:rPr>
        <w:t>)</w:t>
      </w:r>
      <w:r>
        <w:rPr>
          <w:rFonts w:ascii="Helvetica" w:hAnsi="Helvetica" w:cs="Helvetica"/>
          <w:color w:val="333333"/>
          <w:sz w:val="21"/>
          <w:szCs w:val="21"/>
        </w:rPr>
        <w:t xml:space="preserve">　　</w:t>
      </w:r>
    </w:p>
    <w:p w:rsidR="005E4A2E" w:rsidRDefault="005E4A2E" w:rsidP="005E4A2E">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中国是一个发展中国家，有</w:t>
      </w:r>
      <w:r>
        <w:rPr>
          <w:rFonts w:ascii="Helvetica" w:hAnsi="Helvetica" w:cs="Helvetica"/>
          <w:color w:val="333333"/>
          <w:sz w:val="21"/>
          <w:szCs w:val="21"/>
        </w:rPr>
        <w:t>12</w:t>
      </w:r>
      <w:r>
        <w:rPr>
          <w:rFonts w:ascii="Helvetica" w:hAnsi="Helvetica" w:cs="Helvetica"/>
          <w:color w:val="333333"/>
          <w:sz w:val="21"/>
          <w:szCs w:val="21"/>
        </w:rPr>
        <w:t>亿多人口，其中</w:t>
      </w:r>
      <w:r>
        <w:rPr>
          <w:rFonts w:ascii="Helvetica" w:hAnsi="Helvetica" w:cs="Helvetica"/>
          <w:color w:val="333333"/>
          <w:sz w:val="21"/>
          <w:szCs w:val="21"/>
        </w:rPr>
        <w:t>16</w:t>
      </w:r>
      <w:r>
        <w:rPr>
          <w:rFonts w:ascii="Helvetica" w:hAnsi="Helvetica" w:cs="Helvetica"/>
          <w:color w:val="333333"/>
          <w:sz w:val="21"/>
          <w:szCs w:val="21"/>
        </w:rPr>
        <w:t>岁以下儿童有</w:t>
      </w:r>
      <w:r>
        <w:rPr>
          <w:rFonts w:ascii="Helvetica" w:hAnsi="Helvetica" w:cs="Helvetica"/>
          <w:color w:val="333333"/>
          <w:sz w:val="21"/>
          <w:szCs w:val="21"/>
        </w:rPr>
        <w:t>3</w:t>
      </w:r>
      <w:r>
        <w:rPr>
          <w:rFonts w:ascii="Helvetica" w:hAnsi="Helvetica" w:cs="Helvetica"/>
          <w:color w:val="333333"/>
          <w:sz w:val="21"/>
          <w:szCs w:val="21"/>
        </w:rPr>
        <w:t>亿多，约占世界儿童总数的五分之一。</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如何看待中国儿童今天的状况呢？联合国《世界儿童状况</w:t>
      </w:r>
      <w:r>
        <w:rPr>
          <w:rFonts w:ascii="Helvetica" w:hAnsi="Helvetica" w:cs="Helvetica"/>
          <w:color w:val="333333"/>
          <w:sz w:val="21"/>
          <w:szCs w:val="21"/>
        </w:rPr>
        <w:t>1996</w:t>
      </w:r>
      <w:r>
        <w:rPr>
          <w:rFonts w:ascii="Helvetica" w:hAnsi="Helvetica" w:cs="Helvetica"/>
          <w:color w:val="333333"/>
          <w:sz w:val="21"/>
          <w:szCs w:val="21"/>
        </w:rPr>
        <w:t>》曾公布过的一组数字，已反映了几个方面的具体情况：</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关于儿童的基本指标，</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岁以下儿童的死亡率，发展中国家平均为</w:t>
      </w:r>
      <w:r>
        <w:rPr>
          <w:rFonts w:ascii="Helvetica" w:hAnsi="Helvetica" w:cs="Helvetica"/>
          <w:color w:val="333333"/>
          <w:sz w:val="21"/>
          <w:szCs w:val="21"/>
        </w:rPr>
        <w:t>101‰</w:t>
      </w:r>
      <w:r>
        <w:rPr>
          <w:rFonts w:ascii="Helvetica" w:hAnsi="Helvetica" w:cs="Helvetica"/>
          <w:color w:val="333333"/>
          <w:sz w:val="21"/>
          <w:szCs w:val="21"/>
        </w:rPr>
        <w:t>，东亚和太平洋地区平均为</w:t>
      </w:r>
      <w:r>
        <w:rPr>
          <w:rFonts w:ascii="Helvetica" w:hAnsi="Helvetica" w:cs="Helvetica"/>
          <w:color w:val="333333"/>
          <w:sz w:val="21"/>
          <w:szCs w:val="21"/>
        </w:rPr>
        <w:t>56‰</w:t>
      </w:r>
      <w:r>
        <w:rPr>
          <w:rFonts w:ascii="Helvetica" w:hAnsi="Helvetica" w:cs="Helvetica"/>
          <w:color w:val="333333"/>
          <w:sz w:val="21"/>
          <w:szCs w:val="21"/>
        </w:rPr>
        <w:t>，中国为</w:t>
      </w:r>
      <w:r>
        <w:rPr>
          <w:rFonts w:ascii="Helvetica" w:hAnsi="Helvetica" w:cs="Helvetica"/>
          <w:color w:val="333333"/>
          <w:sz w:val="21"/>
          <w:szCs w:val="21"/>
        </w:rPr>
        <w:t>43‰</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关于儿童的营养状况，</w:t>
      </w:r>
      <w:r>
        <w:rPr>
          <w:rFonts w:ascii="Helvetica" w:hAnsi="Helvetica" w:cs="Helvetica"/>
          <w:color w:val="333333"/>
          <w:sz w:val="21"/>
          <w:szCs w:val="21"/>
        </w:rPr>
        <w:t>1980</w:t>
      </w:r>
      <w:r>
        <w:rPr>
          <w:rFonts w:ascii="Helvetica" w:hAnsi="Helvetica" w:cs="Helvetica"/>
          <w:color w:val="333333"/>
          <w:sz w:val="21"/>
          <w:szCs w:val="21"/>
        </w:rPr>
        <w:t>年到</w:t>
      </w:r>
      <w:r>
        <w:rPr>
          <w:rFonts w:ascii="Helvetica" w:hAnsi="Helvetica" w:cs="Helvetica"/>
          <w:color w:val="333333"/>
          <w:sz w:val="21"/>
          <w:szCs w:val="21"/>
        </w:rPr>
        <w:t>1994</w:t>
      </w:r>
      <w:r>
        <w:rPr>
          <w:rFonts w:ascii="Helvetica" w:hAnsi="Helvetica" w:cs="Helvetica"/>
          <w:color w:val="333333"/>
          <w:sz w:val="21"/>
          <w:szCs w:val="21"/>
        </w:rPr>
        <w:t>年，低体重</w:t>
      </w:r>
      <w:r>
        <w:rPr>
          <w:rFonts w:ascii="Helvetica" w:hAnsi="Helvetica" w:cs="Helvetica"/>
          <w:color w:val="333333"/>
          <w:sz w:val="21"/>
          <w:szCs w:val="21"/>
        </w:rPr>
        <w:t>(</w:t>
      </w:r>
      <w:r>
        <w:rPr>
          <w:rFonts w:ascii="Helvetica" w:hAnsi="Helvetica" w:cs="Helvetica"/>
          <w:color w:val="333333"/>
          <w:sz w:val="21"/>
          <w:szCs w:val="21"/>
        </w:rPr>
        <w:t>中重度</w:t>
      </w:r>
      <w:r>
        <w:rPr>
          <w:rFonts w:ascii="Helvetica" w:hAnsi="Helvetica" w:cs="Helvetica"/>
          <w:color w:val="333333"/>
          <w:sz w:val="21"/>
          <w:szCs w:val="21"/>
        </w:rPr>
        <w:t>)</w:t>
      </w:r>
      <w:r>
        <w:rPr>
          <w:rFonts w:ascii="Helvetica" w:hAnsi="Helvetica" w:cs="Helvetica"/>
          <w:color w:val="333333"/>
          <w:sz w:val="21"/>
          <w:szCs w:val="21"/>
        </w:rPr>
        <w:t>儿童的比例，发展中国家平均为</w:t>
      </w:r>
      <w:r>
        <w:rPr>
          <w:rFonts w:ascii="Helvetica" w:hAnsi="Helvetica" w:cs="Helvetica"/>
          <w:color w:val="333333"/>
          <w:sz w:val="21"/>
          <w:szCs w:val="21"/>
        </w:rPr>
        <w:t>35%</w:t>
      </w:r>
      <w:r>
        <w:rPr>
          <w:rFonts w:ascii="Helvetica" w:hAnsi="Helvetica" w:cs="Helvetica"/>
          <w:color w:val="333333"/>
          <w:sz w:val="21"/>
          <w:szCs w:val="21"/>
        </w:rPr>
        <w:t>，东亚和太平洋地区平均为</w:t>
      </w:r>
      <w:r>
        <w:rPr>
          <w:rFonts w:ascii="Helvetica" w:hAnsi="Helvetica" w:cs="Helvetica"/>
          <w:color w:val="333333"/>
          <w:sz w:val="21"/>
          <w:szCs w:val="21"/>
        </w:rPr>
        <w:t>23%</w:t>
      </w:r>
      <w:r>
        <w:rPr>
          <w:rFonts w:ascii="Helvetica" w:hAnsi="Helvetica" w:cs="Helvetica"/>
          <w:color w:val="333333"/>
          <w:sz w:val="21"/>
          <w:szCs w:val="21"/>
        </w:rPr>
        <w:t>，中国为</w:t>
      </w:r>
      <w:r>
        <w:rPr>
          <w:rFonts w:ascii="Helvetica" w:hAnsi="Helvetica" w:cs="Helvetica"/>
          <w:color w:val="333333"/>
          <w:sz w:val="21"/>
          <w:szCs w:val="21"/>
        </w:rPr>
        <w:t>17%</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关于儿童的卫生状况，</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岁儿童卡介苗、百白破、小儿麻痹和麻疹的免疫所占的百分比，发展中国家平均分别为</w:t>
      </w:r>
      <w:r>
        <w:rPr>
          <w:rFonts w:ascii="Helvetica" w:hAnsi="Helvetica" w:cs="Helvetica"/>
          <w:color w:val="333333"/>
          <w:sz w:val="21"/>
          <w:szCs w:val="21"/>
        </w:rPr>
        <w:t>87%</w:t>
      </w:r>
      <w:r>
        <w:rPr>
          <w:rFonts w:ascii="Helvetica" w:hAnsi="Helvetica" w:cs="Helvetica"/>
          <w:color w:val="333333"/>
          <w:sz w:val="21"/>
          <w:szCs w:val="21"/>
        </w:rPr>
        <w:t>、</w:t>
      </w:r>
      <w:r>
        <w:rPr>
          <w:rFonts w:ascii="Helvetica" w:hAnsi="Helvetica" w:cs="Helvetica"/>
          <w:color w:val="333333"/>
          <w:sz w:val="21"/>
          <w:szCs w:val="21"/>
        </w:rPr>
        <w:t>80%</w:t>
      </w:r>
      <w:r>
        <w:rPr>
          <w:rFonts w:ascii="Helvetica" w:hAnsi="Helvetica" w:cs="Helvetica"/>
          <w:color w:val="333333"/>
          <w:sz w:val="21"/>
          <w:szCs w:val="21"/>
        </w:rPr>
        <w:t>、</w:t>
      </w:r>
      <w:r>
        <w:rPr>
          <w:rFonts w:ascii="Helvetica" w:hAnsi="Helvetica" w:cs="Helvetica"/>
          <w:color w:val="333333"/>
          <w:sz w:val="21"/>
          <w:szCs w:val="21"/>
        </w:rPr>
        <w:t>80%</w:t>
      </w:r>
      <w:r>
        <w:rPr>
          <w:rFonts w:ascii="Helvetica" w:hAnsi="Helvetica" w:cs="Helvetica"/>
          <w:color w:val="333333"/>
          <w:sz w:val="21"/>
          <w:szCs w:val="21"/>
        </w:rPr>
        <w:t>和</w:t>
      </w:r>
      <w:r>
        <w:rPr>
          <w:rFonts w:ascii="Helvetica" w:hAnsi="Helvetica" w:cs="Helvetica"/>
          <w:color w:val="333333"/>
          <w:sz w:val="21"/>
          <w:szCs w:val="21"/>
        </w:rPr>
        <w:t>78%</w:t>
      </w:r>
      <w:r>
        <w:rPr>
          <w:rFonts w:ascii="Helvetica" w:hAnsi="Helvetica" w:cs="Helvetica"/>
          <w:color w:val="333333"/>
          <w:sz w:val="21"/>
          <w:szCs w:val="21"/>
        </w:rPr>
        <w:t>，东亚和太平洋地区平均分别为</w:t>
      </w:r>
      <w:r>
        <w:rPr>
          <w:rFonts w:ascii="Helvetica" w:hAnsi="Helvetica" w:cs="Helvetica"/>
          <w:color w:val="333333"/>
          <w:sz w:val="21"/>
          <w:szCs w:val="21"/>
        </w:rPr>
        <w:t>94%</w:t>
      </w:r>
      <w:r>
        <w:rPr>
          <w:rFonts w:ascii="Helvetica" w:hAnsi="Helvetica" w:cs="Helvetica"/>
          <w:color w:val="333333"/>
          <w:sz w:val="21"/>
          <w:szCs w:val="21"/>
        </w:rPr>
        <w:t>、</w:t>
      </w:r>
      <w:r>
        <w:rPr>
          <w:rFonts w:ascii="Helvetica" w:hAnsi="Helvetica" w:cs="Helvetica"/>
          <w:color w:val="333333"/>
          <w:sz w:val="21"/>
          <w:szCs w:val="21"/>
        </w:rPr>
        <w:t>91%</w:t>
      </w:r>
      <w:r>
        <w:rPr>
          <w:rFonts w:ascii="Helvetica" w:hAnsi="Helvetica" w:cs="Helvetica"/>
          <w:color w:val="333333"/>
          <w:sz w:val="21"/>
          <w:szCs w:val="21"/>
        </w:rPr>
        <w:t>、</w:t>
      </w:r>
      <w:r>
        <w:rPr>
          <w:rFonts w:ascii="Helvetica" w:hAnsi="Helvetica" w:cs="Helvetica"/>
          <w:color w:val="333333"/>
          <w:sz w:val="21"/>
          <w:szCs w:val="21"/>
        </w:rPr>
        <w:t>92%</w:t>
      </w:r>
      <w:r>
        <w:rPr>
          <w:rFonts w:ascii="Helvetica" w:hAnsi="Helvetica" w:cs="Helvetica"/>
          <w:color w:val="333333"/>
          <w:sz w:val="21"/>
          <w:szCs w:val="21"/>
        </w:rPr>
        <w:t>和</w:t>
      </w:r>
      <w:r>
        <w:rPr>
          <w:rFonts w:ascii="Helvetica" w:hAnsi="Helvetica" w:cs="Helvetica"/>
          <w:color w:val="333333"/>
          <w:sz w:val="21"/>
          <w:szCs w:val="21"/>
        </w:rPr>
        <w:t>89%</w:t>
      </w:r>
      <w:r>
        <w:rPr>
          <w:rFonts w:ascii="Helvetica" w:hAnsi="Helvetica" w:cs="Helvetica"/>
          <w:color w:val="333333"/>
          <w:sz w:val="21"/>
          <w:szCs w:val="21"/>
        </w:rPr>
        <w:t>，中国分别为</w:t>
      </w:r>
      <w:r>
        <w:rPr>
          <w:rFonts w:ascii="Helvetica" w:hAnsi="Helvetica" w:cs="Helvetica"/>
          <w:color w:val="333333"/>
          <w:sz w:val="21"/>
          <w:szCs w:val="21"/>
        </w:rPr>
        <w:t>94%</w:t>
      </w:r>
      <w:r>
        <w:rPr>
          <w:rFonts w:ascii="Helvetica" w:hAnsi="Helvetica" w:cs="Helvetica"/>
          <w:color w:val="333333"/>
          <w:sz w:val="21"/>
          <w:szCs w:val="21"/>
        </w:rPr>
        <w:t>、</w:t>
      </w:r>
      <w:r>
        <w:rPr>
          <w:rFonts w:ascii="Helvetica" w:hAnsi="Helvetica" w:cs="Helvetica"/>
          <w:color w:val="333333"/>
          <w:sz w:val="21"/>
          <w:szCs w:val="21"/>
        </w:rPr>
        <w:t>93%</w:t>
      </w:r>
      <w:r>
        <w:rPr>
          <w:rFonts w:ascii="Helvetica" w:hAnsi="Helvetica" w:cs="Helvetica"/>
          <w:color w:val="333333"/>
          <w:sz w:val="21"/>
          <w:szCs w:val="21"/>
        </w:rPr>
        <w:t>、</w:t>
      </w:r>
      <w:r>
        <w:rPr>
          <w:rFonts w:ascii="Helvetica" w:hAnsi="Helvetica" w:cs="Helvetica"/>
          <w:color w:val="333333"/>
          <w:sz w:val="21"/>
          <w:szCs w:val="21"/>
        </w:rPr>
        <w:t>94%</w:t>
      </w:r>
      <w:r>
        <w:rPr>
          <w:rFonts w:ascii="Helvetica" w:hAnsi="Helvetica" w:cs="Helvetica"/>
          <w:color w:val="333333"/>
          <w:sz w:val="21"/>
          <w:szCs w:val="21"/>
        </w:rPr>
        <w:t>和</w:t>
      </w:r>
      <w:r>
        <w:rPr>
          <w:rFonts w:ascii="Helvetica" w:hAnsi="Helvetica" w:cs="Helvetica"/>
          <w:color w:val="333333"/>
          <w:sz w:val="21"/>
          <w:szCs w:val="21"/>
        </w:rPr>
        <w:t>89%</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关于儿童的教育状况，</w:t>
      </w:r>
      <w:r>
        <w:rPr>
          <w:rFonts w:ascii="Helvetica" w:hAnsi="Helvetica" w:cs="Helvetica"/>
          <w:color w:val="333333"/>
          <w:sz w:val="21"/>
          <w:szCs w:val="21"/>
        </w:rPr>
        <w:t>1986</w:t>
      </w:r>
      <w:r>
        <w:rPr>
          <w:rFonts w:ascii="Helvetica" w:hAnsi="Helvetica" w:cs="Helvetica"/>
          <w:color w:val="333333"/>
          <w:sz w:val="21"/>
          <w:szCs w:val="21"/>
        </w:rPr>
        <w:t>年至</w:t>
      </w:r>
      <w:r>
        <w:rPr>
          <w:rFonts w:ascii="Helvetica" w:hAnsi="Helvetica" w:cs="Helvetica"/>
          <w:color w:val="333333"/>
          <w:sz w:val="21"/>
          <w:szCs w:val="21"/>
        </w:rPr>
        <w:t>1993</w:t>
      </w:r>
      <w:r>
        <w:rPr>
          <w:rFonts w:ascii="Helvetica" w:hAnsi="Helvetica" w:cs="Helvetica"/>
          <w:color w:val="333333"/>
          <w:sz w:val="21"/>
          <w:szCs w:val="21"/>
        </w:rPr>
        <w:t>年，发展中国家的小学净入学率男女平均分别为</w:t>
      </w:r>
      <w:r>
        <w:rPr>
          <w:rFonts w:ascii="Helvetica" w:hAnsi="Helvetica" w:cs="Helvetica"/>
          <w:color w:val="333333"/>
          <w:sz w:val="21"/>
          <w:szCs w:val="21"/>
        </w:rPr>
        <w:t>87%</w:t>
      </w:r>
      <w:r>
        <w:rPr>
          <w:rFonts w:ascii="Helvetica" w:hAnsi="Helvetica" w:cs="Helvetica"/>
          <w:color w:val="333333"/>
          <w:sz w:val="21"/>
          <w:szCs w:val="21"/>
        </w:rPr>
        <w:t>和</w:t>
      </w:r>
      <w:r>
        <w:rPr>
          <w:rFonts w:ascii="Helvetica" w:hAnsi="Helvetica" w:cs="Helvetica"/>
          <w:color w:val="333333"/>
          <w:sz w:val="21"/>
          <w:szCs w:val="21"/>
        </w:rPr>
        <w:t>80%</w:t>
      </w:r>
      <w:r>
        <w:rPr>
          <w:rFonts w:ascii="Helvetica" w:hAnsi="Helvetica" w:cs="Helvetica"/>
          <w:color w:val="333333"/>
          <w:sz w:val="21"/>
          <w:szCs w:val="21"/>
        </w:rPr>
        <w:t>，东亚和太平洋地区平均分别为</w:t>
      </w:r>
      <w:r>
        <w:rPr>
          <w:rFonts w:ascii="Helvetica" w:hAnsi="Helvetica" w:cs="Helvetica"/>
          <w:color w:val="333333"/>
          <w:sz w:val="21"/>
          <w:szCs w:val="21"/>
        </w:rPr>
        <w:t>99%</w:t>
      </w:r>
      <w:r>
        <w:rPr>
          <w:rFonts w:ascii="Helvetica" w:hAnsi="Helvetica" w:cs="Helvetica"/>
          <w:color w:val="333333"/>
          <w:sz w:val="21"/>
          <w:szCs w:val="21"/>
        </w:rPr>
        <w:t>和</w:t>
      </w:r>
      <w:r>
        <w:rPr>
          <w:rFonts w:ascii="Helvetica" w:hAnsi="Helvetica" w:cs="Helvetica"/>
          <w:color w:val="333333"/>
          <w:sz w:val="21"/>
          <w:szCs w:val="21"/>
        </w:rPr>
        <w:t>94%</w:t>
      </w:r>
      <w:r>
        <w:rPr>
          <w:rFonts w:ascii="Helvetica" w:hAnsi="Helvetica" w:cs="Helvetica"/>
          <w:color w:val="333333"/>
          <w:sz w:val="21"/>
          <w:szCs w:val="21"/>
        </w:rPr>
        <w:t>，中国分别为</w:t>
      </w:r>
      <w:r>
        <w:rPr>
          <w:rFonts w:ascii="Helvetica" w:hAnsi="Helvetica" w:cs="Helvetica"/>
          <w:color w:val="333333"/>
          <w:sz w:val="21"/>
          <w:szCs w:val="21"/>
        </w:rPr>
        <w:t>99%</w:t>
      </w:r>
      <w:r>
        <w:rPr>
          <w:rFonts w:ascii="Helvetica" w:hAnsi="Helvetica" w:cs="Helvetica"/>
          <w:color w:val="333333"/>
          <w:sz w:val="21"/>
          <w:szCs w:val="21"/>
        </w:rPr>
        <w:t>和</w:t>
      </w:r>
      <w:r>
        <w:rPr>
          <w:rFonts w:ascii="Helvetica" w:hAnsi="Helvetica" w:cs="Helvetica"/>
          <w:color w:val="333333"/>
          <w:sz w:val="21"/>
          <w:szCs w:val="21"/>
        </w:rPr>
        <w:t>94%</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为使世人更为全面地了解中国的儿童状况，了解中国政府和全社会保护儿童生存和发展的状况，以及中国作为发展中国家在儿童的发展方面还存在什么尚待解决的困难和问题，现将有关情况公之于世。</w:t>
      </w:r>
    </w:p>
    <w:p w:rsidR="005E4A2E" w:rsidRDefault="005E4A2E" w:rsidP="005E4A2E">
      <w:pPr>
        <w:pStyle w:val="a3"/>
        <w:rPr>
          <w:rFonts w:ascii="Helvetica" w:hAnsi="Helvetica" w:cs="Helvetica"/>
          <w:color w:val="333333"/>
          <w:sz w:val="21"/>
          <w:szCs w:val="21"/>
        </w:rPr>
      </w:pPr>
      <w:r>
        <w:rPr>
          <w:rStyle w:val="a4"/>
          <w:rFonts w:ascii="Helvetica" w:hAnsi="Helvetica" w:cs="Helvetica"/>
          <w:color w:val="333333"/>
          <w:sz w:val="21"/>
          <w:szCs w:val="21"/>
        </w:rPr>
        <w:t xml:space="preserve">　　一、儿童权益的保障</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儿童是人类的未来和希望，今天的儿童是</w:t>
      </w:r>
      <w:r>
        <w:rPr>
          <w:rFonts w:ascii="Helvetica" w:hAnsi="Helvetica" w:cs="Helvetica"/>
          <w:color w:val="333333"/>
          <w:sz w:val="21"/>
          <w:szCs w:val="21"/>
        </w:rPr>
        <w:t>21</w:t>
      </w:r>
      <w:r>
        <w:rPr>
          <w:rFonts w:ascii="Helvetica" w:hAnsi="Helvetica" w:cs="Helvetica"/>
          <w:color w:val="333333"/>
          <w:sz w:val="21"/>
          <w:szCs w:val="21"/>
        </w:rPr>
        <w:t>世纪的主人。儿童的生存、保护和发展是提高人口素质的基础，是人类发展的先决条件，直接关系到一个国家和民族的前途与命运。中华民族素有</w:t>
      </w:r>
      <w:r>
        <w:rPr>
          <w:rFonts w:ascii="Helvetica" w:hAnsi="Helvetica" w:cs="Helvetica"/>
          <w:color w:val="333333"/>
          <w:sz w:val="21"/>
          <w:szCs w:val="21"/>
        </w:rPr>
        <w:t>“</w:t>
      </w:r>
      <w:r>
        <w:rPr>
          <w:rFonts w:ascii="Helvetica" w:hAnsi="Helvetica" w:cs="Helvetica"/>
          <w:color w:val="333333"/>
          <w:sz w:val="21"/>
          <w:szCs w:val="21"/>
        </w:rPr>
        <w:t>携幼</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爱幼</w:t>
      </w:r>
      <w:r>
        <w:rPr>
          <w:rFonts w:ascii="Helvetica" w:hAnsi="Helvetica" w:cs="Helvetica"/>
          <w:color w:val="333333"/>
          <w:sz w:val="21"/>
          <w:szCs w:val="21"/>
        </w:rPr>
        <w:t>”</w:t>
      </w:r>
      <w:r>
        <w:rPr>
          <w:rFonts w:ascii="Helvetica" w:hAnsi="Helvetica" w:cs="Helvetica"/>
          <w:color w:val="333333"/>
          <w:sz w:val="21"/>
          <w:szCs w:val="21"/>
        </w:rPr>
        <w:t>的传统美德，中国古语</w:t>
      </w:r>
      <w:r>
        <w:rPr>
          <w:rFonts w:ascii="Helvetica" w:hAnsi="Helvetica" w:cs="Helvetica"/>
          <w:color w:val="333333"/>
          <w:sz w:val="21"/>
          <w:szCs w:val="21"/>
        </w:rPr>
        <w:t>“</w:t>
      </w:r>
      <w:r>
        <w:rPr>
          <w:rFonts w:ascii="Helvetica" w:hAnsi="Helvetica" w:cs="Helvetica"/>
          <w:color w:val="333333"/>
          <w:sz w:val="21"/>
          <w:szCs w:val="21"/>
        </w:rPr>
        <w:t>幼吾幼以及人之幼</w:t>
      </w:r>
      <w:r>
        <w:rPr>
          <w:rFonts w:ascii="Helvetica" w:hAnsi="Helvetica" w:cs="Helvetica"/>
          <w:color w:val="333333"/>
          <w:sz w:val="21"/>
          <w:szCs w:val="21"/>
        </w:rPr>
        <w:t>”</w:t>
      </w:r>
      <w:r>
        <w:rPr>
          <w:rFonts w:ascii="Helvetica" w:hAnsi="Helvetica" w:cs="Helvetica"/>
          <w:color w:val="333333"/>
          <w:sz w:val="21"/>
          <w:szCs w:val="21"/>
        </w:rPr>
        <w:t>流传到至今。中国政府一向以认真和负责的态度，高度关心和重视儿童的生存、保护和发展，把</w:t>
      </w:r>
      <w:r>
        <w:rPr>
          <w:rFonts w:ascii="Helvetica" w:hAnsi="Helvetica" w:cs="Helvetica"/>
          <w:color w:val="333333"/>
          <w:sz w:val="21"/>
          <w:szCs w:val="21"/>
        </w:rPr>
        <w:t>“</w:t>
      </w:r>
      <w:r>
        <w:rPr>
          <w:rFonts w:ascii="Helvetica" w:hAnsi="Helvetica" w:cs="Helvetica"/>
          <w:color w:val="333333"/>
          <w:sz w:val="21"/>
          <w:szCs w:val="21"/>
        </w:rPr>
        <w:t>提高全民族素质，从儿童抓起</w:t>
      </w:r>
      <w:r>
        <w:rPr>
          <w:rFonts w:ascii="Helvetica" w:hAnsi="Helvetica" w:cs="Helvetica"/>
          <w:color w:val="333333"/>
          <w:sz w:val="21"/>
          <w:szCs w:val="21"/>
        </w:rPr>
        <w:t>”</w:t>
      </w:r>
      <w:r>
        <w:rPr>
          <w:rFonts w:ascii="Helvetica" w:hAnsi="Helvetica" w:cs="Helvetica"/>
          <w:color w:val="333333"/>
          <w:sz w:val="21"/>
          <w:szCs w:val="21"/>
        </w:rPr>
        <w:t>作为社会主义现代化建设的根本大计，在全社会倡导树立</w:t>
      </w:r>
      <w:r>
        <w:rPr>
          <w:rFonts w:ascii="Helvetica" w:hAnsi="Helvetica" w:cs="Helvetica"/>
          <w:color w:val="333333"/>
          <w:sz w:val="21"/>
          <w:szCs w:val="21"/>
        </w:rPr>
        <w:t>“</w:t>
      </w:r>
      <w:r>
        <w:rPr>
          <w:rFonts w:ascii="Helvetica" w:hAnsi="Helvetica" w:cs="Helvetica"/>
          <w:color w:val="333333"/>
          <w:sz w:val="21"/>
          <w:szCs w:val="21"/>
        </w:rPr>
        <w:t>爱护儿童、教育儿童、为儿童做表率、为儿童办实事</w:t>
      </w:r>
      <w:r>
        <w:rPr>
          <w:rFonts w:ascii="Helvetica" w:hAnsi="Helvetica" w:cs="Helvetica"/>
          <w:color w:val="333333"/>
          <w:sz w:val="21"/>
          <w:szCs w:val="21"/>
        </w:rPr>
        <w:t>”</w:t>
      </w:r>
      <w:r>
        <w:rPr>
          <w:rFonts w:ascii="Helvetica" w:hAnsi="Helvetica" w:cs="Helvetica"/>
          <w:color w:val="333333"/>
          <w:sz w:val="21"/>
          <w:szCs w:val="21"/>
        </w:rPr>
        <w:t>的公民意识，并努力为儿童事业的发展创造良好的社会条件。中国实行改革开放政策以来，儿童工作进一步走上社会化、科学化、法制化的轨道，儿童工作成为国家建设和全社会义务的重要组成部分。</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面向</w:t>
      </w:r>
      <w:r>
        <w:rPr>
          <w:rFonts w:ascii="Helvetica" w:hAnsi="Helvetica" w:cs="Helvetica"/>
          <w:color w:val="333333"/>
          <w:sz w:val="21"/>
          <w:szCs w:val="21"/>
        </w:rPr>
        <w:t>21</w:t>
      </w:r>
      <w:r>
        <w:rPr>
          <w:rFonts w:ascii="Helvetica" w:hAnsi="Helvetica" w:cs="Helvetica"/>
          <w:color w:val="333333"/>
          <w:sz w:val="21"/>
          <w:szCs w:val="21"/>
        </w:rPr>
        <w:t>世纪的儿童工作纲领</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16</w:t>
      </w:r>
      <w:r>
        <w:rPr>
          <w:rFonts w:ascii="Helvetica" w:hAnsi="Helvetica" w:cs="Helvetica"/>
          <w:color w:val="333333"/>
          <w:sz w:val="21"/>
          <w:szCs w:val="21"/>
        </w:rPr>
        <w:t xml:space="preserve">日，中国政府正式颁布了《九十年代中国儿童发展规划纲要》。　</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《纲要》的制定，充分显示了中国政府重视和关怀儿童事业严肃、负责的态度。《纲要》根据中国国民经济和社会发展十年规划和第八个五年计划</w:t>
      </w:r>
      <w:r>
        <w:rPr>
          <w:rFonts w:ascii="Helvetica" w:hAnsi="Helvetica" w:cs="Helvetica"/>
          <w:color w:val="333333"/>
          <w:sz w:val="21"/>
          <w:szCs w:val="21"/>
        </w:rPr>
        <w:t>(1991—1995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提出的任务和总目标，依据世界儿童问题首脑会议通过的两个文件精神，结合中国儿童工作的实际情况，以面向世界、面向未来、面向现代化的姿态，提出了到</w:t>
      </w:r>
      <w:r>
        <w:rPr>
          <w:rFonts w:ascii="Helvetica" w:hAnsi="Helvetica" w:cs="Helvetica"/>
          <w:color w:val="333333"/>
          <w:sz w:val="21"/>
          <w:szCs w:val="21"/>
        </w:rPr>
        <w:t>2000</w:t>
      </w:r>
      <w:r>
        <w:rPr>
          <w:rFonts w:ascii="Helvetica" w:hAnsi="Helvetica" w:cs="Helvetica"/>
          <w:color w:val="333333"/>
          <w:sz w:val="21"/>
          <w:szCs w:val="21"/>
        </w:rPr>
        <w:t>年将</w:t>
      </w:r>
      <w:r>
        <w:rPr>
          <w:rFonts w:ascii="Helvetica" w:hAnsi="Helvetica" w:cs="Helvetica"/>
          <w:color w:val="333333"/>
          <w:sz w:val="21"/>
          <w:szCs w:val="21"/>
        </w:rPr>
        <w:t>1990</w:t>
      </w:r>
      <w:r>
        <w:rPr>
          <w:rFonts w:ascii="Helvetica" w:hAnsi="Helvetica" w:cs="Helvetica"/>
          <w:color w:val="333333"/>
          <w:sz w:val="21"/>
          <w:szCs w:val="21"/>
        </w:rPr>
        <w:t>年的婴儿死亡率和</w:t>
      </w:r>
      <w:r>
        <w:rPr>
          <w:rFonts w:ascii="Helvetica" w:hAnsi="Helvetica" w:cs="Helvetica"/>
          <w:color w:val="333333"/>
          <w:sz w:val="21"/>
          <w:szCs w:val="21"/>
        </w:rPr>
        <w:t>5</w:t>
      </w:r>
      <w:r>
        <w:rPr>
          <w:rFonts w:ascii="Helvetica" w:hAnsi="Helvetica" w:cs="Helvetica"/>
          <w:color w:val="333333"/>
          <w:sz w:val="21"/>
          <w:szCs w:val="21"/>
        </w:rPr>
        <w:t>岁以下儿童死亡率分别降低三分之一，使</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岁以下儿童中度和重度营养不良患病率降低一半等</w:t>
      </w:r>
      <w:r>
        <w:rPr>
          <w:rFonts w:ascii="Helvetica" w:hAnsi="Helvetica" w:cs="Helvetica"/>
          <w:color w:val="333333"/>
          <w:sz w:val="21"/>
          <w:szCs w:val="21"/>
        </w:rPr>
        <w:t>10</w:t>
      </w:r>
      <w:r>
        <w:rPr>
          <w:rFonts w:ascii="Helvetica" w:hAnsi="Helvetica" w:cs="Helvetica"/>
          <w:color w:val="333333"/>
          <w:sz w:val="21"/>
          <w:szCs w:val="21"/>
        </w:rPr>
        <w:t>项主要奋斗目标和实现这些目标的策略和措施。中国</w:t>
      </w:r>
      <w:r>
        <w:rPr>
          <w:rFonts w:ascii="Helvetica" w:hAnsi="Helvetica" w:cs="Helvetica"/>
          <w:color w:val="333333"/>
          <w:sz w:val="21"/>
          <w:szCs w:val="21"/>
        </w:rPr>
        <w:t>30</w:t>
      </w:r>
      <w:r>
        <w:rPr>
          <w:rFonts w:ascii="Helvetica" w:hAnsi="Helvetica" w:cs="Helvetica"/>
          <w:color w:val="333333"/>
          <w:sz w:val="21"/>
          <w:szCs w:val="21"/>
        </w:rPr>
        <w:t>个省、自治区、直辖市都依据《纲要》，结合本地区的实际制定了儿童发展规划，全国范围内实现《纲要》的措施和工作是扎实而有效的。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立法保护</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中国多年来致力于通过立法来保护儿童的合法利益，进而使儿童权益的保护法制化、规范化。</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从国情出发，参照世界各国立法，特别是有关保护儿童权益的法律和国际文件，制定了以《中华人民共和国宪法》为核心，包括《刑法》、《民法通则》、《婚姻法》、《教育法》、《义务教育法》、《残疾人保障法》、《未成年人保护法》、《妇女权益保障法》、《母婴保健法》、《传染病防治法》和《收养法》等在内的一系列有关儿童生存、保护和发展的法律，以及大量相应的法规和政策措施，形成了较为完备的保护儿童权益的法律体系。中国宪法明确规定：</w:t>
      </w:r>
      <w:r>
        <w:rPr>
          <w:rFonts w:ascii="Helvetica" w:hAnsi="Helvetica" w:cs="Helvetica"/>
          <w:color w:val="333333"/>
          <w:sz w:val="21"/>
          <w:szCs w:val="21"/>
        </w:rPr>
        <w:t>“</w:t>
      </w:r>
      <w:r>
        <w:rPr>
          <w:rFonts w:ascii="Helvetica" w:hAnsi="Helvetica" w:cs="Helvetica"/>
          <w:color w:val="333333"/>
          <w:sz w:val="21"/>
          <w:szCs w:val="21"/>
        </w:rPr>
        <w:t>国家培养青年、少年、儿童在品德、智力、体质等方面全面发展</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儿童受国家的保护</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禁止虐待儿童</w:t>
      </w:r>
      <w:r>
        <w:rPr>
          <w:rFonts w:ascii="Helvetica" w:hAnsi="Helvetica" w:cs="Helvetica"/>
          <w:color w:val="333333"/>
          <w:sz w:val="21"/>
          <w:szCs w:val="21"/>
        </w:rPr>
        <w:t>”</w:t>
      </w:r>
      <w:r>
        <w:rPr>
          <w:rFonts w:ascii="Helvetica" w:hAnsi="Helvetica" w:cs="Helvetica"/>
          <w:color w:val="333333"/>
          <w:sz w:val="21"/>
          <w:szCs w:val="21"/>
        </w:rPr>
        <w:t>。根据中国宪法，中国的有关法律对儿童的生命权、生存与发展、基本健康和保健、家庭环境和替代性照料、教育、休闲和文化活动以及残疾儿童的特殊保护等均有全面系统的规定，并规定对虐待、遗弃、故意杀害儿童以及偷盗、拐卖、绑架、出卖、收买儿童等犯罪行为，予以严厉惩处。在中国的宪法、法律和有关行政法规中，还对保护儿童权益的政府职能、社会参与、工作原则以及相应的法律责任有比较完整的规范，从中可以清楚地看出中国为保护儿童权益制定的法律框架和社会保障机制是行之有效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司法保护</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在司法程序中十分重视保护未成年人的合法权益，许多重要的法律对此都有特殊规定。中国对违法犯罪的未成年人，实行教育、感化、挽救的方针，并坚持教育为主、惩罚为辅的原则。公安机关、人民检察院、人民法院在办理未成年人犯罪的案件时，充分考虑未成年人的身心特点，尊重违法犯罪的未成年人的人格尊严，保障他们的合法权益。中国的公安机关、人民检察院、人民法院和司法行政机关对审前羁押的未成年人，采取与羁押的成年人分别看管的办法，对经人民法院判决服刑的未成年人，也采取与服刑的成年人分别关押、管理的办法。中国法院对</w:t>
      </w:r>
      <w:r>
        <w:rPr>
          <w:rFonts w:ascii="Helvetica" w:hAnsi="Helvetica" w:cs="Helvetica"/>
          <w:color w:val="333333"/>
          <w:sz w:val="21"/>
          <w:szCs w:val="21"/>
        </w:rPr>
        <w:t>14</w:t>
      </w:r>
      <w:r>
        <w:rPr>
          <w:rFonts w:ascii="Helvetica" w:hAnsi="Helvetica" w:cs="Helvetica"/>
          <w:color w:val="333333"/>
          <w:sz w:val="21"/>
          <w:szCs w:val="21"/>
        </w:rPr>
        <w:t>周岁以上不满</w:t>
      </w:r>
      <w:r>
        <w:rPr>
          <w:rFonts w:ascii="Helvetica" w:hAnsi="Helvetica" w:cs="Helvetica"/>
          <w:color w:val="333333"/>
          <w:sz w:val="21"/>
          <w:szCs w:val="21"/>
        </w:rPr>
        <w:t>16</w:t>
      </w:r>
      <w:r>
        <w:rPr>
          <w:rFonts w:ascii="Helvetica" w:hAnsi="Helvetica" w:cs="Helvetica"/>
          <w:color w:val="333333"/>
          <w:sz w:val="21"/>
          <w:szCs w:val="21"/>
        </w:rPr>
        <w:t>周岁的未成年人犯罪案件，一律不公开审理。对</w:t>
      </w:r>
      <w:r>
        <w:rPr>
          <w:rFonts w:ascii="Helvetica" w:hAnsi="Helvetica" w:cs="Helvetica"/>
          <w:color w:val="333333"/>
          <w:sz w:val="21"/>
          <w:szCs w:val="21"/>
        </w:rPr>
        <w:t>16</w:t>
      </w:r>
      <w:r>
        <w:rPr>
          <w:rFonts w:ascii="Helvetica" w:hAnsi="Helvetica" w:cs="Helvetica"/>
          <w:color w:val="333333"/>
          <w:sz w:val="21"/>
          <w:szCs w:val="21"/>
        </w:rPr>
        <w:t>周岁以上不满</w:t>
      </w:r>
      <w:r>
        <w:rPr>
          <w:rFonts w:ascii="Helvetica" w:hAnsi="Helvetica" w:cs="Helvetica"/>
          <w:color w:val="333333"/>
          <w:sz w:val="21"/>
          <w:szCs w:val="21"/>
        </w:rPr>
        <w:t>18</w:t>
      </w:r>
      <w:r>
        <w:rPr>
          <w:rFonts w:ascii="Helvetica" w:hAnsi="Helvetica" w:cs="Helvetica"/>
          <w:color w:val="333333"/>
          <w:sz w:val="21"/>
          <w:szCs w:val="21"/>
        </w:rPr>
        <w:t>周岁的未成年人犯罪案件，一般也不公开审理。对未成年人犯罪案件，在判决前，新闻报道、影视节目、公开出版物不得披露该未成年人的姓名、住所、照片及可能推断出该未成年人的资料。</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组织保障</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为了切实保护儿童权益，中国的立法、司法、政府各有关部门以及社会团体都建立了相应的机制，以监督、实施和促进保护儿童事业的健康发展。</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作为中国最高国家权力机关的全国人民代表大会，其内务司法委员会负责妇女儿童权益保障的立法和执法监督检查，委员会内设立了妇女、儿童专门小组，配有专职人员。中国人民政治协商会议设有社会与法制委员会，其职责之一是监督和促进国家有关妇女、青年、儿童等方面的法律、法规的实施，并就这方面的问题和情况向国家的立法、行政部门提出建议。</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国务院成立了妇女儿童工作委员会，该委员会由有关的政府职能部门和社会团体的负责人组成，由政府一名国务委员担任主任。该委员会负责协调和推动政府有关部门实施《九十年代中国儿童发展规划纲要》；协调和推动政府有关部门为妇女儿童办实事。中央和地方政府的各有关部门，如教育、卫生、文化、公安、体育、民政等部门，也设立了负责儿童工作的职能机构。各省、自治区、直辖市组建了妇女儿童工作委员会或未成年人保护委员会，组织并指导当地的儿童权益保护工作的开展。一些群众性团体和组织也承担了大量的保障儿童事业发展的任务。</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五</w:t>
      </w:r>
      <w:r>
        <w:rPr>
          <w:rFonts w:ascii="Helvetica" w:hAnsi="Helvetica" w:cs="Helvetica"/>
          <w:color w:val="333333"/>
          <w:sz w:val="21"/>
          <w:szCs w:val="21"/>
        </w:rPr>
        <w:t>)</w:t>
      </w:r>
      <w:r>
        <w:rPr>
          <w:rFonts w:ascii="Helvetica" w:hAnsi="Helvetica" w:cs="Helvetica"/>
          <w:color w:val="333333"/>
          <w:sz w:val="21"/>
          <w:szCs w:val="21"/>
        </w:rPr>
        <w:t>国际合作</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为促进儿童保护领域的国际合作，中国政府和社会力量在扎实、有效地做好国内儿童生存、保护和发展工作的同时，还积极参与有关儿童生存、保护和发展的全球性和区域性国际合作与交流活动。多年来，中国与联合国儿童基金会、联合国教科文组织和世界卫生组织在有关儿童保护领域进行了卓有成效的合作，得到了有关国际组织和权威人士的好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中国政府总理李鹏代表中国政府签署了</w:t>
      </w:r>
      <w:r>
        <w:rPr>
          <w:rFonts w:ascii="Helvetica" w:hAnsi="Helvetica" w:cs="Helvetica"/>
          <w:color w:val="333333"/>
          <w:sz w:val="21"/>
          <w:szCs w:val="21"/>
        </w:rPr>
        <w:t>1990</w:t>
      </w:r>
      <w:r>
        <w:rPr>
          <w:rFonts w:ascii="Helvetica" w:hAnsi="Helvetica" w:cs="Helvetica"/>
          <w:color w:val="333333"/>
          <w:sz w:val="21"/>
          <w:szCs w:val="21"/>
        </w:rPr>
        <w:t>年世界儿童问题首脑会议通过的《儿童生存、保护和发展世界宣言》及《执行九十年代儿童生存、保护和发展世界宣言行动计划》两个文件，这既是对数亿中国儿童，也是对国际社会的庄严承诺，中国积极参与联合国制定《儿童权利公约》的工作，</w:t>
      </w:r>
      <w:r>
        <w:rPr>
          <w:rFonts w:ascii="Helvetica" w:hAnsi="Helvetica" w:cs="Helvetica"/>
          <w:color w:val="333333"/>
          <w:sz w:val="21"/>
          <w:szCs w:val="21"/>
        </w:rPr>
        <w:t>1989</w:t>
      </w:r>
      <w:r>
        <w:rPr>
          <w:rFonts w:ascii="Helvetica" w:hAnsi="Helvetica" w:cs="Helvetica"/>
          <w:color w:val="333333"/>
          <w:sz w:val="21"/>
          <w:szCs w:val="21"/>
        </w:rPr>
        <w:t>年第</w:t>
      </w:r>
      <w:r>
        <w:rPr>
          <w:rFonts w:ascii="Helvetica" w:hAnsi="Helvetica" w:cs="Helvetica"/>
          <w:color w:val="333333"/>
          <w:sz w:val="21"/>
          <w:szCs w:val="21"/>
        </w:rPr>
        <w:t>44</w:t>
      </w:r>
      <w:r>
        <w:rPr>
          <w:rFonts w:ascii="Helvetica" w:hAnsi="Helvetica" w:cs="Helvetica"/>
          <w:color w:val="333333"/>
          <w:sz w:val="21"/>
          <w:szCs w:val="21"/>
        </w:rPr>
        <w:t>届联合国大会审议并通过该公约时，中国是提出通过公约的决议草案的共同提案国之一。</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日，中国正式签署了该公约。翌年，中国全国人民代表大会批准该公约，公约于</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日正式对中国生效。公约是国际社会为保护儿童权利制定的一项普遍适用的标准，中国政府承担并认真履行公约规定的各项义务。</w:t>
      </w:r>
    </w:p>
    <w:p w:rsidR="005E4A2E" w:rsidRDefault="005E4A2E" w:rsidP="005E4A2E">
      <w:pPr>
        <w:pStyle w:val="a3"/>
        <w:rPr>
          <w:rFonts w:ascii="Helvetica" w:hAnsi="Helvetica" w:cs="Helvetica"/>
          <w:color w:val="333333"/>
          <w:sz w:val="21"/>
          <w:szCs w:val="21"/>
        </w:rPr>
      </w:pPr>
      <w:r>
        <w:rPr>
          <w:rStyle w:val="a4"/>
          <w:rFonts w:ascii="Helvetica" w:hAnsi="Helvetica" w:cs="Helvetica"/>
          <w:color w:val="333333"/>
          <w:sz w:val="21"/>
          <w:szCs w:val="21"/>
        </w:rPr>
        <w:t xml:space="preserve">　　二、儿童的健康与保健</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中国政府和社会各界高度重视儿童的健康和保健，为保护儿童的生命和健康做了大量艰苦细致的工作，成效明显。</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出生与死亡</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1995</w:t>
      </w:r>
      <w:r>
        <w:rPr>
          <w:rFonts w:ascii="Helvetica" w:hAnsi="Helvetica" w:cs="Helvetica"/>
          <w:color w:val="333333"/>
          <w:sz w:val="21"/>
          <w:szCs w:val="21"/>
        </w:rPr>
        <w:t>年，中国人口出生率为</w:t>
      </w:r>
      <w:r>
        <w:rPr>
          <w:rFonts w:ascii="Helvetica" w:hAnsi="Helvetica" w:cs="Helvetica"/>
          <w:color w:val="333333"/>
          <w:sz w:val="21"/>
          <w:szCs w:val="21"/>
        </w:rPr>
        <w:t>17.12‰</w:t>
      </w:r>
      <w:r>
        <w:rPr>
          <w:rFonts w:ascii="Helvetica" w:hAnsi="Helvetica" w:cs="Helvetica"/>
          <w:color w:val="333333"/>
          <w:sz w:val="21"/>
          <w:szCs w:val="21"/>
        </w:rPr>
        <w:t>，出生人口</w:t>
      </w:r>
      <w:r>
        <w:rPr>
          <w:rFonts w:ascii="Helvetica" w:hAnsi="Helvetica" w:cs="Helvetica"/>
          <w:color w:val="333333"/>
          <w:sz w:val="21"/>
          <w:szCs w:val="21"/>
        </w:rPr>
        <w:t>2063</w:t>
      </w:r>
      <w:r>
        <w:rPr>
          <w:rFonts w:ascii="Helvetica" w:hAnsi="Helvetica" w:cs="Helvetica"/>
          <w:color w:val="333333"/>
          <w:sz w:val="21"/>
          <w:szCs w:val="21"/>
        </w:rPr>
        <w:t>万人，人口自然增长率为</w:t>
      </w:r>
      <w:r>
        <w:rPr>
          <w:rFonts w:ascii="Helvetica" w:hAnsi="Helvetica" w:cs="Helvetica"/>
          <w:color w:val="333333"/>
          <w:sz w:val="21"/>
          <w:szCs w:val="21"/>
        </w:rPr>
        <w:t>10.55‰</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岁以下儿童死亡率是衡量一个国家儿童状况的一项重要指标。据</w:t>
      </w:r>
      <w:r>
        <w:rPr>
          <w:rFonts w:ascii="Helvetica" w:hAnsi="Helvetica" w:cs="Helvetica"/>
          <w:color w:val="333333"/>
          <w:sz w:val="21"/>
          <w:szCs w:val="21"/>
        </w:rPr>
        <w:t>1994</w:t>
      </w:r>
      <w:r>
        <w:rPr>
          <w:rFonts w:ascii="Helvetica" w:hAnsi="Helvetica" w:cs="Helvetica"/>
          <w:color w:val="333333"/>
          <w:sz w:val="21"/>
          <w:szCs w:val="21"/>
        </w:rPr>
        <w:t>年全国妇幼卫生监测报告，中国的婴儿死亡率由</w:t>
      </w:r>
      <w:r>
        <w:rPr>
          <w:rFonts w:ascii="Helvetica" w:hAnsi="Helvetica" w:cs="Helvetica"/>
          <w:color w:val="333333"/>
          <w:sz w:val="21"/>
          <w:szCs w:val="21"/>
        </w:rPr>
        <w:t>50</w:t>
      </w:r>
      <w:r>
        <w:rPr>
          <w:rFonts w:ascii="Helvetica" w:hAnsi="Helvetica" w:cs="Helvetica"/>
          <w:color w:val="333333"/>
          <w:sz w:val="21"/>
          <w:szCs w:val="21"/>
        </w:rPr>
        <w:t>年代初期的</w:t>
      </w:r>
      <w:r>
        <w:rPr>
          <w:rFonts w:ascii="Helvetica" w:hAnsi="Helvetica" w:cs="Helvetica"/>
          <w:color w:val="333333"/>
          <w:sz w:val="21"/>
          <w:szCs w:val="21"/>
        </w:rPr>
        <w:t>200‰</w:t>
      </w:r>
      <w:r>
        <w:rPr>
          <w:rFonts w:ascii="Helvetica" w:hAnsi="Helvetica" w:cs="Helvetica"/>
          <w:color w:val="333333"/>
          <w:sz w:val="21"/>
          <w:szCs w:val="21"/>
        </w:rPr>
        <w:t>下降到</w:t>
      </w:r>
      <w:r>
        <w:rPr>
          <w:rFonts w:ascii="Helvetica" w:hAnsi="Helvetica" w:cs="Helvetica"/>
          <w:color w:val="333333"/>
          <w:sz w:val="21"/>
          <w:szCs w:val="21"/>
        </w:rPr>
        <w:t>37.79‰</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岁以下儿童死亡率为</w:t>
      </w:r>
      <w:r>
        <w:rPr>
          <w:rFonts w:ascii="Helvetica" w:hAnsi="Helvetica" w:cs="Helvetica"/>
          <w:color w:val="333333"/>
          <w:sz w:val="21"/>
          <w:szCs w:val="21"/>
        </w:rPr>
        <w:t>46.75‰</w:t>
      </w:r>
      <w:r>
        <w:rPr>
          <w:rFonts w:ascii="Helvetica" w:hAnsi="Helvetica" w:cs="Helvetica"/>
          <w:color w:val="333333"/>
          <w:sz w:val="21"/>
          <w:szCs w:val="21"/>
        </w:rPr>
        <w:t>。</w:t>
      </w:r>
      <w:r>
        <w:rPr>
          <w:rFonts w:ascii="Helvetica" w:hAnsi="Helvetica" w:cs="Helvetica"/>
          <w:color w:val="333333"/>
          <w:sz w:val="21"/>
          <w:szCs w:val="21"/>
        </w:rPr>
        <w:t>1950</w:t>
      </w:r>
      <w:r>
        <w:rPr>
          <w:rFonts w:ascii="Helvetica" w:hAnsi="Helvetica" w:cs="Helvetica"/>
          <w:color w:val="333333"/>
          <w:sz w:val="21"/>
          <w:szCs w:val="21"/>
        </w:rPr>
        <w:t>年至</w:t>
      </w:r>
      <w:r>
        <w:rPr>
          <w:rFonts w:ascii="Helvetica" w:hAnsi="Helvetica" w:cs="Helvetica"/>
          <w:color w:val="333333"/>
          <w:sz w:val="21"/>
          <w:szCs w:val="21"/>
        </w:rPr>
        <w:t>1980</w:t>
      </w:r>
      <w:r>
        <w:rPr>
          <w:rFonts w:ascii="Helvetica" w:hAnsi="Helvetica" w:cs="Helvetica"/>
          <w:color w:val="333333"/>
          <w:sz w:val="21"/>
          <w:szCs w:val="21"/>
        </w:rPr>
        <w:t>年，中国婴儿死亡率的年平均下降速率在</w:t>
      </w:r>
      <w:r>
        <w:rPr>
          <w:rFonts w:ascii="Helvetica" w:hAnsi="Helvetica" w:cs="Helvetica"/>
          <w:color w:val="333333"/>
          <w:sz w:val="21"/>
          <w:szCs w:val="21"/>
        </w:rPr>
        <w:t>5%</w:t>
      </w:r>
      <w:r>
        <w:rPr>
          <w:rFonts w:ascii="Helvetica" w:hAnsi="Helvetica" w:cs="Helvetica"/>
          <w:color w:val="333333"/>
          <w:sz w:val="21"/>
          <w:szCs w:val="21"/>
        </w:rPr>
        <w:t>以上，此下降速率既快于同期发展中国家平均婴儿死亡率下降速率</w:t>
      </w:r>
      <w:r>
        <w:rPr>
          <w:rFonts w:ascii="Helvetica" w:hAnsi="Helvetica" w:cs="Helvetica"/>
          <w:color w:val="333333"/>
          <w:sz w:val="21"/>
          <w:szCs w:val="21"/>
        </w:rPr>
        <w:t>(2.5%)</w:t>
      </w:r>
      <w:r>
        <w:rPr>
          <w:rFonts w:ascii="Helvetica" w:hAnsi="Helvetica" w:cs="Helvetica"/>
          <w:color w:val="333333"/>
          <w:sz w:val="21"/>
          <w:szCs w:val="21"/>
        </w:rPr>
        <w:t>，也快于发达国家年平均下降速率</w:t>
      </w:r>
      <w:r>
        <w:rPr>
          <w:rFonts w:ascii="Helvetica" w:hAnsi="Helvetica" w:cs="Helvetica"/>
          <w:color w:val="333333"/>
          <w:sz w:val="21"/>
          <w:szCs w:val="21"/>
        </w:rPr>
        <w:t>(4.6%)</w:t>
      </w:r>
      <w:r>
        <w:rPr>
          <w:rFonts w:ascii="Helvetica" w:hAnsi="Helvetica" w:cs="Helvetica"/>
          <w:color w:val="333333"/>
          <w:sz w:val="21"/>
          <w:szCs w:val="21"/>
        </w:rPr>
        <w:t>。</w:t>
      </w:r>
      <w:r>
        <w:rPr>
          <w:rFonts w:ascii="Helvetica" w:hAnsi="Helvetica" w:cs="Helvetica"/>
          <w:color w:val="333333"/>
          <w:sz w:val="21"/>
          <w:szCs w:val="21"/>
        </w:rPr>
        <w:t>90</w:t>
      </w:r>
      <w:r>
        <w:rPr>
          <w:rFonts w:ascii="Helvetica" w:hAnsi="Helvetica" w:cs="Helvetica"/>
          <w:color w:val="333333"/>
          <w:sz w:val="21"/>
          <w:szCs w:val="21"/>
        </w:rPr>
        <w:t>年代以来，中国的婴儿死亡率、</w:t>
      </w:r>
      <w:r>
        <w:rPr>
          <w:rFonts w:ascii="Helvetica" w:hAnsi="Helvetica" w:cs="Helvetica"/>
          <w:color w:val="333333"/>
          <w:sz w:val="21"/>
          <w:szCs w:val="21"/>
        </w:rPr>
        <w:t>5</w:t>
      </w:r>
      <w:r>
        <w:rPr>
          <w:rFonts w:ascii="Helvetica" w:hAnsi="Helvetica" w:cs="Helvetica"/>
          <w:color w:val="333333"/>
          <w:sz w:val="21"/>
          <w:szCs w:val="21"/>
        </w:rPr>
        <w:t>岁以下儿童死亡率的年平均下降速率分别为</w:t>
      </w:r>
      <w:r>
        <w:rPr>
          <w:rFonts w:ascii="Helvetica" w:hAnsi="Helvetica" w:cs="Helvetica"/>
          <w:color w:val="333333"/>
          <w:sz w:val="21"/>
          <w:szCs w:val="21"/>
        </w:rPr>
        <w:t>6.50%</w:t>
      </w:r>
      <w:r>
        <w:rPr>
          <w:rFonts w:ascii="Helvetica" w:hAnsi="Helvetica" w:cs="Helvetica"/>
          <w:color w:val="333333"/>
          <w:sz w:val="21"/>
          <w:szCs w:val="21"/>
        </w:rPr>
        <w:t>和</w:t>
      </w:r>
      <w:r>
        <w:rPr>
          <w:rFonts w:ascii="Helvetica" w:hAnsi="Helvetica" w:cs="Helvetica"/>
          <w:color w:val="333333"/>
          <w:sz w:val="21"/>
          <w:szCs w:val="21"/>
        </w:rPr>
        <w:t>5.85%</w:t>
      </w:r>
      <w:r>
        <w:rPr>
          <w:rFonts w:ascii="Helvetica" w:hAnsi="Helvetica" w:cs="Helvetica"/>
          <w:color w:val="333333"/>
          <w:sz w:val="21"/>
          <w:szCs w:val="21"/>
        </w:rPr>
        <w:t>。目前，没有一个人均年收入和中国相近的国家达到如此水平。</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医疗保健</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中国已建立了符合国情的妇幼卫生服务体系，为实现</w:t>
      </w:r>
      <w:r>
        <w:rPr>
          <w:rFonts w:ascii="Helvetica" w:hAnsi="Helvetica" w:cs="Helvetica"/>
          <w:color w:val="333333"/>
          <w:sz w:val="21"/>
          <w:szCs w:val="21"/>
        </w:rPr>
        <w:t>“2000</w:t>
      </w:r>
      <w:r>
        <w:rPr>
          <w:rFonts w:ascii="Helvetica" w:hAnsi="Helvetica" w:cs="Helvetica"/>
          <w:color w:val="333333"/>
          <w:sz w:val="21"/>
          <w:szCs w:val="21"/>
        </w:rPr>
        <w:t>年人人享有卫生保健</w:t>
      </w:r>
      <w:r>
        <w:rPr>
          <w:rFonts w:ascii="Helvetica" w:hAnsi="Helvetica" w:cs="Helvetica"/>
          <w:color w:val="333333"/>
          <w:sz w:val="21"/>
          <w:szCs w:val="21"/>
        </w:rPr>
        <w:t>”</w:t>
      </w:r>
      <w:r>
        <w:rPr>
          <w:rFonts w:ascii="Helvetica" w:hAnsi="Helvetica" w:cs="Helvetica"/>
          <w:color w:val="333333"/>
          <w:sz w:val="21"/>
          <w:szCs w:val="21"/>
        </w:rPr>
        <w:t>的全球战略目标，遍布于城乡的三级医疗预防保健网，向广大儿童提供卫生保健和计划免疫服务。</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应用价格低廉的疫苗对儿童进行免疫是既经济又有效的预防传染病、降低儿童死亡率的手段。中国自</w:t>
      </w:r>
      <w:r>
        <w:rPr>
          <w:rFonts w:ascii="Helvetica" w:hAnsi="Helvetica" w:cs="Helvetica"/>
          <w:color w:val="333333"/>
          <w:sz w:val="21"/>
          <w:szCs w:val="21"/>
        </w:rPr>
        <w:t>50</w:t>
      </w:r>
      <w:r>
        <w:rPr>
          <w:rFonts w:ascii="Helvetica" w:hAnsi="Helvetica" w:cs="Helvetica"/>
          <w:color w:val="333333"/>
          <w:sz w:val="21"/>
          <w:szCs w:val="21"/>
        </w:rPr>
        <w:t>年代开始在全国普种痘苗，并在</w:t>
      </w:r>
      <w:r>
        <w:rPr>
          <w:rFonts w:ascii="Helvetica" w:hAnsi="Helvetica" w:cs="Helvetica"/>
          <w:color w:val="333333"/>
          <w:sz w:val="21"/>
          <w:szCs w:val="21"/>
        </w:rPr>
        <w:t>60</w:t>
      </w:r>
      <w:r>
        <w:rPr>
          <w:rFonts w:ascii="Helvetica" w:hAnsi="Helvetica" w:cs="Helvetica"/>
          <w:color w:val="333333"/>
          <w:sz w:val="21"/>
          <w:szCs w:val="21"/>
        </w:rPr>
        <w:t>年代初成功地消灭了天花这一严重危害儿童健康的传染病。</w:t>
      </w:r>
      <w:r>
        <w:rPr>
          <w:rFonts w:ascii="Helvetica" w:hAnsi="Helvetica" w:cs="Helvetica"/>
          <w:color w:val="333333"/>
          <w:sz w:val="21"/>
          <w:szCs w:val="21"/>
        </w:rPr>
        <w:t>60</w:t>
      </w:r>
      <w:r>
        <w:rPr>
          <w:rFonts w:ascii="Helvetica" w:hAnsi="Helvetica" w:cs="Helvetica"/>
          <w:color w:val="333333"/>
          <w:sz w:val="21"/>
          <w:szCs w:val="21"/>
        </w:rPr>
        <w:t>年代后，中国开始在大、中城市接种卡介苗、百日咳、白喉、破伤风、麻疹、脊髓灰质炎的疫苗的工作。</w:t>
      </w:r>
      <w:r>
        <w:rPr>
          <w:rFonts w:ascii="Helvetica" w:hAnsi="Helvetica" w:cs="Helvetica"/>
          <w:color w:val="333333"/>
          <w:sz w:val="21"/>
          <w:szCs w:val="21"/>
        </w:rPr>
        <w:t>70</w:t>
      </w:r>
      <w:r>
        <w:rPr>
          <w:rFonts w:ascii="Helvetica" w:hAnsi="Helvetica" w:cs="Helvetica"/>
          <w:color w:val="333333"/>
          <w:sz w:val="21"/>
          <w:szCs w:val="21"/>
        </w:rPr>
        <w:t>年代每年利用冬春季节开展免疫活动，并于</w:t>
      </w:r>
      <w:r>
        <w:rPr>
          <w:rFonts w:ascii="Helvetica" w:hAnsi="Helvetica" w:cs="Helvetica"/>
          <w:color w:val="333333"/>
          <w:sz w:val="21"/>
          <w:szCs w:val="21"/>
        </w:rPr>
        <w:t>1978</w:t>
      </w:r>
      <w:r>
        <w:rPr>
          <w:rFonts w:ascii="Helvetica" w:hAnsi="Helvetica" w:cs="Helvetica"/>
          <w:color w:val="333333"/>
          <w:sz w:val="21"/>
          <w:szCs w:val="21"/>
        </w:rPr>
        <w:t>年开始在全国范围内普及儿童计划免疫工作。这项工作的开展，有效地降低了相应传染病的发病率和死亡率。</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80</w:t>
      </w:r>
      <w:r>
        <w:rPr>
          <w:rFonts w:ascii="Helvetica" w:hAnsi="Helvetica" w:cs="Helvetica"/>
          <w:color w:val="333333"/>
          <w:sz w:val="21"/>
          <w:szCs w:val="21"/>
        </w:rPr>
        <w:t>年代，中国积极响应世界卫生组织扩大免疫规划号召，统一了儿童免疫程序，实行预防接种证制度，成立了计划免疫专家委员会，加强对计划免疫工作的技术指导，并与联合国儿童基金会合作开展冷链建设，使计划免疫得到进一步发展。</w:t>
      </w:r>
      <w:r>
        <w:rPr>
          <w:rFonts w:ascii="Helvetica" w:hAnsi="Helvetica" w:cs="Helvetica"/>
          <w:color w:val="333333"/>
          <w:sz w:val="21"/>
          <w:szCs w:val="21"/>
        </w:rPr>
        <w:t>1985</w:t>
      </w:r>
      <w:r>
        <w:rPr>
          <w:rFonts w:ascii="Helvetica" w:hAnsi="Helvetica" w:cs="Helvetica"/>
          <w:color w:val="333333"/>
          <w:sz w:val="21"/>
          <w:szCs w:val="21"/>
        </w:rPr>
        <w:t>年，中国政府正式宣布，分两步实现普及儿童免疫目标，即</w:t>
      </w:r>
      <w:r>
        <w:rPr>
          <w:rFonts w:ascii="Helvetica" w:hAnsi="Helvetica" w:cs="Helvetica"/>
          <w:color w:val="333333"/>
          <w:sz w:val="21"/>
          <w:szCs w:val="21"/>
        </w:rPr>
        <w:t>1988</w:t>
      </w:r>
      <w:r>
        <w:rPr>
          <w:rFonts w:ascii="Helvetica" w:hAnsi="Helvetica" w:cs="Helvetica"/>
          <w:color w:val="333333"/>
          <w:sz w:val="21"/>
          <w:szCs w:val="21"/>
        </w:rPr>
        <w:t>年以省为单位、</w:t>
      </w:r>
      <w:r>
        <w:rPr>
          <w:rFonts w:ascii="Helvetica" w:hAnsi="Helvetica" w:cs="Helvetica"/>
          <w:color w:val="333333"/>
          <w:sz w:val="21"/>
          <w:szCs w:val="21"/>
        </w:rPr>
        <w:t>1990</w:t>
      </w:r>
      <w:r>
        <w:rPr>
          <w:rFonts w:ascii="Helvetica" w:hAnsi="Helvetica" w:cs="Helvetica"/>
          <w:color w:val="333333"/>
          <w:sz w:val="21"/>
          <w:szCs w:val="21"/>
        </w:rPr>
        <w:t>年以县为单位儿童免疫接种率分别达到</w:t>
      </w:r>
      <w:r>
        <w:rPr>
          <w:rFonts w:ascii="Helvetica" w:hAnsi="Helvetica" w:cs="Helvetica"/>
          <w:color w:val="333333"/>
          <w:sz w:val="21"/>
          <w:szCs w:val="21"/>
        </w:rPr>
        <w:t>85%</w:t>
      </w:r>
      <w:r>
        <w:rPr>
          <w:rFonts w:ascii="Helvetica" w:hAnsi="Helvetica" w:cs="Helvetica"/>
          <w:color w:val="333333"/>
          <w:sz w:val="21"/>
          <w:szCs w:val="21"/>
        </w:rPr>
        <w:t>。</w:t>
      </w:r>
      <w:r>
        <w:rPr>
          <w:rFonts w:ascii="Helvetica" w:hAnsi="Helvetica" w:cs="Helvetica"/>
          <w:color w:val="333333"/>
          <w:sz w:val="21"/>
          <w:szCs w:val="21"/>
        </w:rPr>
        <w:t>1989</w:t>
      </w:r>
      <w:r>
        <w:rPr>
          <w:rFonts w:ascii="Helvetica" w:hAnsi="Helvetica" w:cs="Helvetica"/>
          <w:color w:val="333333"/>
          <w:sz w:val="21"/>
          <w:szCs w:val="21"/>
        </w:rPr>
        <w:t>年和</w:t>
      </w:r>
      <w:r>
        <w:rPr>
          <w:rFonts w:ascii="Helvetica" w:hAnsi="Helvetica" w:cs="Helvetica"/>
          <w:color w:val="333333"/>
          <w:sz w:val="21"/>
          <w:szCs w:val="21"/>
        </w:rPr>
        <w:t>1991</w:t>
      </w:r>
      <w:r>
        <w:rPr>
          <w:rFonts w:ascii="Helvetica" w:hAnsi="Helvetica" w:cs="Helvetica"/>
          <w:color w:val="333333"/>
          <w:sz w:val="21"/>
          <w:szCs w:val="21"/>
        </w:rPr>
        <w:t>年，联合国儿童基金会、世界卫生组织和中国卫生部联合对中国的计划免疫工作进行了两次审评，结果表明，中国按期实现了儿童免疫接种率目标，其中以县为单位计划免疫各种疫苗接种率在</w:t>
      </w:r>
      <w:r>
        <w:rPr>
          <w:rFonts w:ascii="Helvetica" w:hAnsi="Helvetica" w:cs="Helvetica"/>
          <w:color w:val="333333"/>
          <w:sz w:val="21"/>
          <w:szCs w:val="21"/>
        </w:rPr>
        <w:t>90%</w:t>
      </w:r>
      <w:r>
        <w:rPr>
          <w:rFonts w:ascii="Helvetica" w:hAnsi="Helvetica" w:cs="Helvetica"/>
          <w:color w:val="333333"/>
          <w:sz w:val="21"/>
          <w:szCs w:val="21"/>
        </w:rPr>
        <w:t>以上。</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为消灭脊髓灰质炎，中国在加强对儿童常规免疫工作和对脊髓灰质炎监测工作的基础上，自</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月至</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月每年的</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5</w:t>
      </w:r>
      <w:r>
        <w:rPr>
          <w:rFonts w:ascii="Helvetica" w:hAnsi="Helvetica" w:cs="Helvetica"/>
          <w:color w:val="333333"/>
          <w:sz w:val="21"/>
          <w:szCs w:val="21"/>
        </w:rPr>
        <w:t>日和</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5</w:t>
      </w:r>
      <w:r>
        <w:rPr>
          <w:rFonts w:ascii="Helvetica" w:hAnsi="Helvetica" w:cs="Helvetica"/>
          <w:color w:val="333333"/>
          <w:sz w:val="21"/>
          <w:szCs w:val="21"/>
        </w:rPr>
        <w:t>日，在全国范围内对</w:t>
      </w:r>
      <w:r>
        <w:rPr>
          <w:rFonts w:ascii="Helvetica" w:hAnsi="Helvetica" w:cs="Helvetica"/>
          <w:color w:val="333333"/>
          <w:sz w:val="21"/>
          <w:szCs w:val="21"/>
        </w:rPr>
        <w:t>4</w:t>
      </w:r>
      <w:r>
        <w:rPr>
          <w:rFonts w:ascii="Helvetica" w:hAnsi="Helvetica" w:cs="Helvetica"/>
          <w:color w:val="333333"/>
          <w:sz w:val="21"/>
          <w:szCs w:val="21"/>
        </w:rPr>
        <w:t>岁以下儿童进行了三次六轮强化免疫，每轮免疫儿童约</w:t>
      </w:r>
      <w:r>
        <w:rPr>
          <w:rFonts w:ascii="Helvetica" w:hAnsi="Helvetica" w:cs="Helvetica"/>
          <w:color w:val="333333"/>
          <w:sz w:val="21"/>
          <w:szCs w:val="21"/>
        </w:rPr>
        <w:t>8000</w:t>
      </w:r>
      <w:r>
        <w:rPr>
          <w:rFonts w:ascii="Helvetica" w:hAnsi="Helvetica" w:cs="Helvetica"/>
          <w:color w:val="333333"/>
          <w:sz w:val="21"/>
          <w:szCs w:val="21"/>
        </w:rPr>
        <w:t>万。强化免疫活动的开展，有力地推动了消灭脊髓灰质炎的工作进程。</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中国实施计划免疫工作以来取得了巨大成就，传染病大幅度下降。据全国常规疫情报告资料：</w:t>
      </w:r>
      <w:r>
        <w:rPr>
          <w:rFonts w:ascii="Helvetica" w:hAnsi="Helvetica" w:cs="Helvetica"/>
          <w:color w:val="333333"/>
          <w:sz w:val="21"/>
          <w:szCs w:val="21"/>
        </w:rPr>
        <w:t>1994</w:t>
      </w:r>
      <w:r>
        <w:rPr>
          <w:rFonts w:ascii="Helvetica" w:hAnsi="Helvetica" w:cs="Helvetica"/>
          <w:color w:val="333333"/>
          <w:sz w:val="21"/>
          <w:szCs w:val="21"/>
        </w:rPr>
        <w:t>年麻疹、白喉、百日咳、脊髓灰质炎发病数分别比</w:t>
      </w:r>
      <w:r>
        <w:rPr>
          <w:rFonts w:ascii="Helvetica" w:hAnsi="Helvetica" w:cs="Helvetica"/>
          <w:color w:val="333333"/>
          <w:sz w:val="21"/>
          <w:szCs w:val="21"/>
        </w:rPr>
        <w:t>1978</w:t>
      </w:r>
      <w:r>
        <w:rPr>
          <w:rFonts w:ascii="Helvetica" w:hAnsi="Helvetica" w:cs="Helvetica"/>
          <w:color w:val="333333"/>
          <w:sz w:val="21"/>
          <w:szCs w:val="21"/>
        </w:rPr>
        <w:t>年下降了</w:t>
      </w:r>
      <w:r>
        <w:rPr>
          <w:rFonts w:ascii="Helvetica" w:hAnsi="Helvetica" w:cs="Helvetica"/>
          <w:color w:val="333333"/>
          <w:sz w:val="21"/>
          <w:szCs w:val="21"/>
        </w:rPr>
        <w:t>96.4%</w:t>
      </w:r>
      <w:r>
        <w:rPr>
          <w:rFonts w:ascii="Helvetica" w:hAnsi="Helvetica" w:cs="Helvetica"/>
          <w:color w:val="333333"/>
          <w:sz w:val="21"/>
          <w:szCs w:val="21"/>
        </w:rPr>
        <w:t>、</w:t>
      </w:r>
      <w:r>
        <w:rPr>
          <w:rFonts w:ascii="Helvetica" w:hAnsi="Helvetica" w:cs="Helvetica"/>
          <w:color w:val="333333"/>
          <w:sz w:val="21"/>
          <w:szCs w:val="21"/>
        </w:rPr>
        <w:t>99.4%</w:t>
      </w:r>
      <w:r>
        <w:rPr>
          <w:rFonts w:ascii="Helvetica" w:hAnsi="Helvetica" w:cs="Helvetica"/>
          <w:color w:val="333333"/>
          <w:sz w:val="21"/>
          <w:szCs w:val="21"/>
        </w:rPr>
        <w:t>、</w:t>
      </w:r>
      <w:r>
        <w:rPr>
          <w:rFonts w:ascii="Helvetica" w:hAnsi="Helvetica" w:cs="Helvetica"/>
          <w:color w:val="333333"/>
          <w:sz w:val="21"/>
          <w:szCs w:val="21"/>
        </w:rPr>
        <w:t>99.3%</w:t>
      </w:r>
      <w:r>
        <w:rPr>
          <w:rFonts w:ascii="Helvetica" w:hAnsi="Helvetica" w:cs="Helvetica"/>
          <w:color w:val="333333"/>
          <w:sz w:val="21"/>
          <w:szCs w:val="21"/>
        </w:rPr>
        <w:t>、</w:t>
      </w:r>
      <w:r>
        <w:rPr>
          <w:rFonts w:ascii="Helvetica" w:hAnsi="Helvetica" w:cs="Helvetica"/>
          <w:color w:val="333333"/>
          <w:sz w:val="21"/>
          <w:szCs w:val="21"/>
        </w:rPr>
        <w:t>97.5%</w:t>
      </w:r>
      <w:r>
        <w:rPr>
          <w:rFonts w:ascii="Helvetica" w:hAnsi="Helvetica" w:cs="Helvetica"/>
          <w:color w:val="333333"/>
          <w:sz w:val="21"/>
          <w:szCs w:val="21"/>
        </w:rPr>
        <w:t>；死亡数分别下降了</w:t>
      </w:r>
      <w:r>
        <w:rPr>
          <w:rFonts w:ascii="Helvetica" w:hAnsi="Helvetica" w:cs="Helvetica"/>
          <w:color w:val="333333"/>
          <w:sz w:val="21"/>
          <w:szCs w:val="21"/>
        </w:rPr>
        <w:t>97.4%</w:t>
      </w:r>
      <w:r>
        <w:rPr>
          <w:rFonts w:ascii="Helvetica" w:hAnsi="Helvetica" w:cs="Helvetica"/>
          <w:color w:val="333333"/>
          <w:sz w:val="21"/>
          <w:szCs w:val="21"/>
        </w:rPr>
        <w:t>、</w:t>
      </w:r>
      <w:r>
        <w:rPr>
          <w:rFonts w:ascii="Helvetica" w:hAnsi="Helvetica" w:cs="Helvetica"/>
          <w:color w:val="333333"/>
          <w:sz w:val="21"/>
          <w:szCs w:val="21"/>
        </w:rPr>
        <w:t>99.3%</w:t>
      </w:r>
      <w:r>
        <w:rPr>
          <w:rFonts w:ascii="Helvetica" w:hAnsi="Helvetica" w:cs="Helvetica"/>
          <w:color w:val="333333"/>
          <w:sz w:val="21"/>
          <w:szCs w:val="21"/>
        </w:rPr>
        <w:t>、</w:t>
      </w:r>
      <w:r>
        <w:rPr>
          <w:rFonts w:ascii="Helvetica" w:hAnsi="Helvetica" w:cs="Helvetica"/>
          <w:color w:val="333333"/>
          <w:sz w:val="21"/>
          <w:szCs w:val="21"/>
        </w:rPr>
        <w:t>96.5%</w:t>
      </w:r>
      <w:r>
        <w:rPr>
          <w:rFonts w:ascii="Helvetica" w:hAnsi="Helvetica" w:cs="Helvetica"/>
          <w:color w:val="333333"/>
          <w:sz w:val="21"/>
          <w:szCs w:val="21"/>
        </w:rPr>
        <w:t>、</w:t>
      </w:r>
      <w:r>
        <w:rPr>
          <w:rFonts w:ascii="Helvetica" w:hAnsi="Helvetica" w:cs="Helvetica"/>
          <w:color w:val="333333"/>
          <w:sz w:val="21"/>
          <w:szCs w:val="21"/>
        </w:rPr>
        <w:t>97.7%</w:t>
      </w:r>
      <w:r>
        <w:rPr>
          <w:rFonts w:ascii="Helvetica" w:hAnsi="Helvetica" w:cs="Helvetica"/>
          <w:color w:val="333333"/>
          <w:sz w:val="21"/>
          <w:szCs w:val="21"/>
        </w:rPr>
        <w:t>；</w:t>
      </w:r>
      <w:r>
        <w:rPr>
          <w:rFonts w:ascii="Helvetica" w:hAnsi="Helvetica" w:cs="Helvetica"/>
          <w:color w:val="333333"/>
          <w:sz w:val="21"/>
          <w:szCs w:val="21"/>
        </w:rPr>
        <w:t>1994</w:t>
      </w:r>
      <w:r>
        <w:rPr>
          <w:rFonts w:ascii="Helvetica" w:hAnsi="Helvetica" w:cs="Helvetica"/>
          <w:color w:val="333333"/>
          <w:sz w:val="21"/>
          <w:szCs w:val="21"/>
        </w:rPr>
        <w:t>年上述四种传染病发病总数较</w:t>
      </w:r>
      <w:r>
        <w:rPr>
          <w:rFonts w:ascii="Helvetica" w:hAnsi="Helvetica" w:cs="Helvetica"/>
          <w:color w:val="333333"/>
          <w:sz w:val="21"/>
          <w:szCs w:val="21"/>
        </w:rPr>
        <w:t>1978</w:t>
      </w:r>
      <w:r>
        <w:rPr>
          <w:rFonts w:ascii="Helvetica" w:hAnsi="Helvetica" w:cs="Helvetica"/>
          <w:color w:val="333333"/>
          <w:sz w:val="21"/>
          <w:szCs w:val="21"/>
        </w:rPr>
        <w:t>年减少了约</w:t>
      </w:r>
      <w:r>
        <w:rPr>
          <w:rFonts w:ascii="Helvetica" w:hAnsi="Helvetica" w:cs="Helvetica"/>
          <w:color w:val="333333"/>
          <w:sz w:val="21"/>
          <w:szCs w:val="21"/>
        </w:rPr>
        <w:t>351.7</w:t>
      </w:r>
      <w:r>
        <w:rPr>
          <w:rFonts w:ascii="Helvetica" w:hAnsi="Helvetica" w:cs="Helvetica"/>
          <w:color w:val="333333"/>
          <w:sz w:val="21"/>
          <w:szCs w:val="21"/>
        </w:rPr>
        <w:t>万例，死亡减少约</w:t>
      </w:r>
      <w:r>
        <w:rPr>
          <w:rFonts w:ascii="Helvetica" w:hAnsi="Helvetica" w:cs="Helvetica"/>
          <w:color w:val="333333"/>
          <w:sz w:val="21"/>
          <w:szCs w:val="21"/>
        </w:rPr>
        <w:t>1.3</w:t>
      </w:r>
      <w:r>
        <w:rPr>
          <w:rFonts w:ascii="Helvetica" w:hAnsi="Helvetica" w:cs="Helvetica"/>
          <w:color w:val="333333"/>
          <w:sz w:val="21"/>
          <w:szCs w:val="21"/>
        </w:rPr>
        <w:t>万例。</w:t>
      </w:r>
      <w:r>
        <w:rPr>
          <w:rFonts w:ascii="Helvetica" w:hAnsi="Helvetica" w:cs="Helvetica"/>
          <w:color w:val="333333"/>
          <w:sz w:val="21"/>
          <w:szCs w:val="21"/>
        </w:rPr>
        <w:t>1995</w:t>
      </w:r>
      <w:r>
        <w:rPr>
          <w:rFonts w:ascii="Helvetica" w:hAnsi="Helvetica" w:cs="Helvetica"/>
          <w:color w:val="333333"/>
          <w:sz w:val="21"/>
          <w:szCs w:val="21"/>
        </w:rPr>
        <w:t>年除云南省从外籍过境来滇就医的一名脊髓灰质炎患儿粪便中分离到一株野病毒外，全国尚未从急性弛缓性麻痹病例中分离到脊髓灰质炎野病毒。</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中国计划免疫工作取得的成绩得到了国际社会的高度赞誉。</w:t>
      </w:r>
      <w:r>
        <w:rPr>
          <w:rFonts w:ascii="Helvetica" w:hAnsi="Helvetica" w:cs="Helvetica"/>
          <w:color w:val="333333"/>
          <w:sz w:val="21"/>
          <w:szCs w:val="21"/>
        </w:rPr>
        <w:t>1989</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16</w:t>
      </w:r>
      <w:r>
        <w:rPr>
          <w:rFonts w:ascii="Helvetica" w:hAnsi="Helvetica" w:cs="Helvetica"/>
          <w:color w:val="333333"/>
          <w:sz w:val="21"/>
          <w:szCs w:val="21"/>
        </w:rPr>
        <w:t>日，当时的联合国儿童基金会执行主任詹姆斯</w:t>
      </w:r>
      <w:r>
        <w:rPr>
          <w:rFonts w:ascii="Helvetica" w:hAnsi="Helvetica" w:cs="Helvetica"/>
          <w:color w:val="333333"/>
          <w:sz w:val="21"/>
          <w:szCs w:val="21"/>
        </w:rPr>
        <w:t>·</w:t>
      </w:r>
      <w:r>
        <w:rPr>
          <w:rFonts w:ascii="Helvetica" w:hAnsi="Helvetica" w:cs="Helvetica"/>
          <w:color w:val="333333"/>
          <w:sz w:val="21"/>
          <w:szCs w:val="21"/>
        </w:rPr>
        <w:t>格兰特将一枚联合国儿童生存银质奖章授予中国卫生部卫生防疫司，以表彰中国在普及儿童免疫工作中所取得的巨大成绩。</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w:t>
      </w:r>
      <w:r>
        <w:rPr>
          <w:rFonts w:ascii="Helvetica" w:hAnsi="Helvetica" w:cs="Helvetica"/>
          <w:color w:val="333333"/>
          <w:sz w:val="21"/>
          <w:szCs w:val="21"/>
        </w:rPr>
        <w:t>24</w:t>
      </w:r>
      <w:r>
        <w:rPr>
          <w:rFonts w:ascii="Helvetica" w:hAnsi="Helvetica" w:cs="Helvetica"/>
          <w:color w:val="333333"/>
          <w:sz w:val="21"/>
          <w:szCs w:val="21"/>
        </w:rPr>
        <w:t>日和</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8</w:t>
      </w:r>
      <w:r>
        <w:rPr>
          <w:rFonts w:ascii="Helvetica" w:hAnsi="Helvetica" w:cs="Helvetica"/>
          <w:color w:val="333333"/>
          <w:sz w:val="21"/>
          <w:szCs w:val="21"/>
        </w:rPr>
        <w:t>日，世界卫生组织总干事中岛宏博士和世界卫生组织西大区主任韩相泰博士先后致函中华人民共和国国务院总理李鹏和全国人大常委会委员长乔石，高度赞扬并肯定了中国取得的成绩，他们代表世界卫生组织对中国在消灭脊髓灰质炎方面所取得的进展表示非常满意，认为在世界卫生领域，中国再次发挥了重要作用。</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中国还将降低肺炎和腹泻的死亡率作为儿童医疗保健工作的重要而紧迫的任务。中国卫生部为此制定了《全国儿童呼吸道感染控制规划</w:t>
      </w:r>
      <w:r>
        <w:rPr>
          <w:rFonts w:ascii="Helvetica" w:hAnsi="Helvetica" w:cs="Helvetica"/>
          <w:color w:val="333333"/>
          <w:sz w:val="21"/>
          <w:szCs w:val="21"/>
        </w:rPr>
        <w:t>(1992—1995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》和《腹泻病控制规划</w:t>
      </w:r>
      <w:r>
        <w:rPr>
          <w:rFonts w:ascii="Helvetica" w:hAnsi="Helvetica" w:cs="Helvetica"/>
          <w:color w:val="333333"/>
          <w:sz w:val="21"/>
          <w:szCs w:val="21"/>
        </w:rPr>
        <w:t>(1990—1994</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》，通过推广适宜技术、逐级培训、健康教育、管理监测指导系统等措施来降低婴幼儿尤其是农村婴幼儿的死亡率。急性呼吸道感染</w:t>
      </w:r>
      <w:r>
        <w:rPr>
          <w:rFonts w:ascii="Helvetica" w:hAnsi="Helvetica" w:cs="Helvetica"/>
          <w:color w:val="333333"/>
          <w:sz w:val="21"/>
          <w:szCs w:val="21"/>
        </w:rPr>
        <w:t>(AIR)</w:t>
      </w:r>
      <w:r>
        <w:rPr>
          <w:rFonts w:ascii="Helvetica" w:hAnsi="Helvetica" w:cs="Helvetica"/>
          <w:color w:val="333333"/>
          <w:sz w:val="21"/>
          <w:szCs w:val="21"/>
        </w:rPr>
        <w:t>标准病例管理项目已于</w:t>
      </w:r>
      <w:r>
        <w:rPr>
          <w:rFonts w:ascii="Helvetica" w:hAnsi="Helvetica" w:cs="Helvetica"/>
          <w:color w:val="333333"/>
          <w:sz w:val="21"/>
          <w:szCs w:val="21"/>
        </w:rPr>
        <w:t>1994</w:t>
      </w:r>
      <w:r>
        <w:rPr>
          <w:rFonts w:ascii="Helvetica" w:hAnsi="Helvetica" w:cs="Helvetica"/>
          <w:color w:val="333333"/>
          <w:sz w:val="21"/>
          <w:szCs w:val="21"/>
        </w:rPr>
        <w:t>年扩展到全国的</w:t>
      </w:r>
      <w:r>
        <w:rPr>
          <w:rFonts w:ascii="Helvetica" w:hAnsi="Helvetica" w:cs="Helvetica"/>
          <w:color w:val="333333"/>
          <w:sz w:val="21"/>
          <w:szCs w:val="21"/>
        </w:rPr>
        <w:t>24</w:t>
      </w:r>
      <w:r>
        <w:rPr>
          <w:rFonts w:ascii="Helvetica" w:hAnsi="Helvetica" w:cs="Helvetica"/>
          <w:color w:val="333333"/>
          <w:sz w:val="21"/>
          <w:szCs w:val="21"/>
        </w:rPr>
        <w:t>个省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53</w:t>
      </w:r>
      <w:r>
        <w:rPr>
          <w:rFonts w:ascii="Helvetica" w:hAnsi="Helvetica" w:cs="Helvetica"/>
          <w:color w:val="333333"/>
          <w:sz w:val="21"/>
          <w:szCs w:val="21"/>
        </w:rPr>
        <w:t>个县，腹泻病控制项目已覆盖</w:t>
      </w:r>
      <w:r>
        <w:rPr>
          <w:rFonts w:ascii="Helvetica" w:hAnsi="Helvetica" w:cs="Helvetica"/>
          <w:color w:val="333333"/>
          <w:sz w:val="21"/>
          <w:szCs w:val="21"/>
        </w:rPr>
        <w:t>17</w:t>
      </w:r>
      <w:r>
        <w:rPr>
          <w:rFonts w:ascii="Helvetica" w:hAnsi="Helvetica" w:cs="Helvetica"/>
          <w:color w:val="333333"/>
          <w:sz w:val="21"/>
          <w:szCs w:val="21"/>
        </w:rPr>
        <w:t>个省</w:t>
      </w:r>
      <w:r>
        <w:rPr>
          <w:rFonts w:ascii="Helvetica" w:hAnsi="Helvetica" w:cs="Helvetica"/>
          <w:color w:val="333333"/>
          <w:sz w:val="21"/>
          <w:szCs w:val="21"/>
        </w:rPr>
        <w:lastRenderedPageBreak/>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，并将急性呼吸道感染标准病例管理和腹泻病防治内容培训推广到</w:t>
      </w:r>
      <w:r>
        <w:rPr>
          <w:rFonts w:ascii="Helvetica" w:hAnsi="Helvetica" w:cs="Helvetica"/>
          <w:color w:val="333333"/>
          <w:sz w:val="21"/>
          <w:szCs w:val="21"/>
        </w:rPr>
        <w:t>300</w:t>
      </w:r>
      <w:r>
        <w:rPr>
          <w:rFonts w:ascii="Helvetica" w:hAnsi="Helvetica" w:cs="Helvetica"/>
          <w:color w:val="333333"/>
          <w:sz w:val="21"/>
          <w:szCs w:val="21"/>
        </w:rPr>
        <w:t>个贫困县，</w:t>
      </w:r>
      <w:r>
        <w:rPr>
          <w:rFonts w:ascii="Helvetica" w:hAnsi="Helvetica" w:cs="Helvetica"/>
          <w:color w:val="333333"/>
          <w:sz w:val="21"/>
          <w:szCs w:val="21"/>
        </w:rPr>
        <w:t>36</w:t>
      </w:r>
      <w:r>
        <w:rPr>
          <w:rFonts w:ascii="Helvetica" w:hAnsi="Helvetica" w:cs="Helvetica"/>
          <w:color w:val="333333"/>
          <w:sz w:val="21"/>
          <w:szCs w:val="21"/>
        </w:rPr>
        <w:t>万多乡村医生接受了培训。</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在中国，</w:t>
      </w:r>
      <w:r>
        <w:rPr>
          <w:rFonts w:ascii="Helvetica" w:hAnsi="Helvetica" w:cs="Helvetica"/>
          <w:color w:val="333333"/>
          <w:sz w:val="21"/>
          <w:szCs w:val="21"/>
        </w:rPr>
        <w:t>1949</w:t>
      </w:r>
      <w:r>
        <w:rPr>
          <w:rFonts w:ascii="Helvetica" w:hAnsi="Helvetica" w:cs="Helvetica"/>
          <w:color w:val="333333"/>
          <w:sz w:val="21"/>
          <w:szCs w:val="21"/>
        </w:rPr>
        <w:t>年以前，新生儿破伤风是新生儿死亡的主要原因。</w:t>
      </w:r>
      <w:r>
        <w:rPr>
          <w:rFonts w:ascii="Helvetica" w:hAnsi="Helvetica" w:cs="Helvetica"/>
          <w:color w:val="333333"/>
          <w:sz w:val="21"/>
          <w:szCs w:val="21"/>
        </w:rPr>
        <w:t>50</w:t>
      </w:r>
      <w:r>
        <w:rPr>
          <w:rFonts w:ascii="Helvetica" w:hAnsi="Helvetica" w:cs="Helvetica"/>
          <w:color w:val="333333"/>
          <w:sz w:val="21"/>
          <w:szCs w:val="21"/>
        </w:rPr>
        <w:t>年代和</w:t>
      </w:r>
      <w:r>
        <w:rPr>
          <w:rFonts w:ascii="Helvetica" w:hAnsi="Helvetica" w:cs="Helvetica"/>
          <w:color w:val="333333"/>
          <w:sz w:val="21"/>
          <w:szCs w:val="21"/>
        </w:rPr>
        <w:t>60</w:t>
      </w:r>
      <w:r>
        <w:rPr>
          <w:rFonts w:ascii="Helvetica" w:hAnsi="Helvetica" w:cs="Helvetica"/>
          <w:color w:val="333333"/>
          <w:sz w:val="21"/>
          <w:szCs w:val="21"/>
        </w:rPr>
        <w:t>年代在全国范围内建立了妇幼卫生保健机构，将新法接生作为控制产褥热和新生儿破伤风的主要措施，取得了很大成绩。</w:t>
      </w:r>
      <w:r>
        <w:rPr>
          <w:rFonts w:ascii="Helvetica" w:hAnsi="Helvetica" w:cs="Helvetica"/>
          <w:color w:val="333333"/>
          <w:sz w:val="21"/>
          <w:szCs w:val="21"/>
        </w:rPr>
        <w:t>1993</w:t>
      </w:r>
      <w:r>
        <w:rPr>
          <w:rFonts w:ascii="Helvetica" w:hAnsi="Helvetica" w:cs="Helvetica"/>
          <w:color w:val="333333"/>
          <w:sz w:val="21"/>
          <w:szCs w:val="21"/>
        </w:rPr>
        <w:t>年中国卫生部提出进一步降低新生儿破伤风死亡率，使之达到</w:t>
      </w:r>
      <w:r>
        <w:rPr>
          <w:rFonts w:ascii="Helvetica" w:hAnsi="Helvetica" w:cs="Helvetica"/>
          <w:color w:val="333333"/>
          <w:sz w:val="21"/>
          <w:szCs w:val="21"/>
        </w:rPr>
        <w:t>2000</w:t>
      </w:r>
      <w:r>
        <w:rPr>
          <w:rFonts w:ascii="Helvetica" w:hAnsi="Helvetica" w:cs="Helvetica"/>
          <w:color w:val="333333"/>
          <w:sz w:val="21"/>
          <w:szCs w:val="21"/>
        </w:rPr>
        <w:t>年时的国际消除标准。</w:t>
      </w:r>
      <w:r>
        <w:rPr>
          <w:rFonts w:ascii="Helvetica" w:hAnsi="Helvetica" w:cs="Helvetica"/>
          <w:color w:val="333333"/>
          <w:sz w:val="21"/>
          <w:szCs w:val="21"/>
        </w:rPr>
        <w:t>1995</w:t>
      </w:r>
      <w:r>
        <w:rPr>
          <w:rFonts w:ascii="Helvetica" w:hAnsi="Helvetica" w:cs="Helvetica"/>
          <w:color w:val="333333"/>
          <w:sz w:val="21"/>
          <w:szCs w:val="21"/>
        </w:rPr>
        <w:t>年中国卫生部颁发了《全国消除新生儿破伤风行动计划》，根据调查和监测资料，筛选新生儿破伤风高发地区，并在继续推广严格的新法接生提高住院分娩率的同时，迅速开展对育龄妇女的破伤风类毒素免疫工作。</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营养状况</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中国重视不断改善儿童的营养状况，采取了多种医疗保健措施：建国初期政府在部分地区发放婴儿食品；</w:t>
      </w:r>
      <w:r>
        <w:rPr>
          <w:rFonts w:ascii="Helvetica" w:hAnsi="Helvetica" w:cs="Helvetica"/>
          <w:color w:val="333333"/>
          <w:sz w:val="21"/>
          <w:szCs w:val="21"/>
        </w:rPr>
        <w:t>60</w:t>
      </w:r>
      <w:r>
        <w:rPr>
          <w:rFonts w:ascii="Helvetica" w:hAnsi="Helvetica" w:cs="Helvetica"/>
          <w:color w:val="333333"/>
          <w:sz w:val="21"/>
          <w:szCs w:val="21"/>
        </w:rPr>
        <w:t>年代、</w:t>
      </w:r>
      <w:r>
        <w:rPr>
          <w:rFonts w:ascii="Helvetica" w:hAnsi="Helvetica" w:cs="Helvetica"/>
          <w:color w:val="333333"/>
          <w:sz w:val="21"/>
          <w:szCs w:val="21"/>
        </w:rPr>
        <w:t>70</w:t>
      </w:r>
      <w:r>
        <w:rPr>
          <w:rFonts w:ascii="Helvetica" w:hAnsi="Helvetica" w:cs="Helvetica"/>
          <w:color w:val="333333"/>
          <w:sz w:val="21"/>
          <w:szCs w:val="21"/>
        </w:rPr>
        <w:t>年代推广科学膳食制度；</w:t>
      </w:r>
      <w:r>
        <w:rPr>
          <w:rFonts w:ascii="Helvetica" w:hAnsi="Helvetica" w:cs="Helvetica"/>
          <w:color w:val="333333"/>
          <w:sz w:val="21"/>
          <w:szCs w:val="21"/>
        </w:rPr>
        <w:t>80</w:t>
      </w:r>
      <w:r>
        <w:rPr>
          <w:rFonts w:ascii="Helvetica" w:hAnsi="Helvetica" w:cs="Helvetica"/>
          <w:color w:val="333333"/>
          <w:sz w:val="21"/>
          <w:szCs w:val="21"/>
        </w:rPr>
        <w:t>年代开发辅助食品；</w:t>
      </w:r>
      <w:r>
        <w:rPr>
          <w:rFonts w:ascii="Helvetica" w:hAnsi="Helvetica" w:cs="Helvetica"/>
          <w:color w:val="333333"/>
          <w:sz w:val="21"/>
          <w:szCs w:val="21"/>
        </w:rPr>
        <w:t>90</w:t>
      </w:r>
      <w:r>
        <w:rPr>
          <w:rFonts w:ascii="Helvetica" w:hAnsi="Helvetica" w:cs="Helvetica"/>
          <w:color w:val="333333"/>
          <w:sz w:val="21"/>
          <w:szCs w:val="21"/>
        </w:rPr>
        <w:t>年代促进母乳喂养、优化膳食模式。儿童营养状况逐步提高，由食物缺乏引起的严重营养不良和严重维生素</w:t>
      </w:r>
      <w:r>
        <w:rPr>
          <w:rFonts w:ascii="Helvetica" w:hAnsi="Helvetica" w:cs="Helvetica"/>
          <w:color w:val="333333"/>
          <w:sz w:val="21"/>
          <w:szCs w:val="21"/>
        </w:rPr>
        <w:t>A</w:t>
      </w:r>
      <w:r>
        <w:rPr>
          <w:rFonts w:ascii="Helvetica" w:hAnsi="Helvetica" w:cs="Helvetica"/>
          <w:color w:val="333333"/>
          <w:sz w:val="21"/>
          <w:szCs w:val="21"/>
        </w:rPr>
        <w:t>缺乏症在中国已很少见。</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自</w:t>
      </w:r>
      <w:r>
        <w:rPr>
          <w:rFonts w:ascii="Helvetica" w:hAnsi="Helvetica" w:cs="Helvetica"/>
          <w:color w:val="333333"/>
          <w:sz w:val="21"/>
          <w:szCs w:val="21"/>
        </w:rPr>
        <w:t>80</w:t>
      </w:r>
      <w:r>
        <w:rPr>
          <w:rFonts w:ascii="Helvetica" w:hAnsi="Helvetica" w:cs="Helvetica"/>
          <w:color w:val="333333"/>
          <w:sz w:val="21"/>
          <w:szCs w:val="21"/>
        </w:rPr>
        <w:t>年代起，中国一些地区开始使用生长发育图，对儿童的生长趋势进行监测，并通过</w:t>
      </w:r>
      <w:r>
        <w:rPr>
          <w:rFonts w:ascii="Helvetica" w:hAnsi="Helvetica" w:cs="Helvetica"/>
          <w:color w:val="333333"/>
          <w:sz w:val="21"/>
          <w:szCs w:val="21"/>
        </w:rPr>
        <w:t>“</w:t>
      </w:r>
      <w:r>
        <w:rPr>
          <w:rFonts w:ascii="Helvetica" w:hAnsi="Helvetica" w:cs="Helvetica"/>
          <w:color w:val="333333"/>
          <w:sz w:val="21"/>
          <w:szCs w:val="21"/>
        </w:rPr>
        <w:t>社区营养监测</w:t>
      </w:r>
      <w:r>
        <w:rPr>
          <w:rFonts w:ascii="Helvetica" w:hAnsi="Helvetica" w:cs="Helvetica"/>
          <w:color w:val="333333"/>
          <w:sz w:val="21"/>
          <w:szCs w:val="21"/>
        </w:rPr>
        <w:t>”</w:t>
      </w:r>
      <w:r>
        <w:rPr>
          <w:rFonts w:ascii="Helvetica" w:hAnsi="Helvetica" w:cs="Helvetica"/>
          <w:color w:val="333333"/>
          <w:sz w:val="21"/>
          <w:szCs w:val="21"/>
        </w:rPr>
        <w:t>的方法，争取尽早发现问题并及时给予针对性的指导和干预。实践证明，这是一种较为适宜的儿童保健工作方法。</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中国响应世界卫生组织和联合国儿童基金会的倡议，大力开展促进母乳喂养、创建爱婴医院的活动，将</w:t>
      </w:r>
      <w:r>
        <w:rPr>
          <w:rFonts w:ascii="Helvetica" w:hAnsi="Helvetica" w:cs="Helvetica"/>
          <w:color w:val="333333"/>
          <w:sz w:val="21"/>
          <w:szCs w:val="21"/>
        </w:rPr>
        <w:t>2000</w:t>
      </w:r>
      <w:r>
        <w:rPr>
          <w:rFonts w:ascii="Helvetica" w:hAnsi="Helvetica" w:cs="Helvetica"/>
          <w:color w:val="333333"/>
          <w:sz w:val="21"/>
          <w:szCs w:val="21"/>
        </w:rPr>
        <w:t>年实现以省为单位母乳喂养达到</w:t>
      </w:r>
      <w:r>
        <w:rPr>
          <w:rFonts w:ascii="Helvetica" w:hAnsi="Helvetica" w:cs="Helvetica"/>
          <w:color w:val="333333"/>
          <w:sz w:val="21"/>
          <w:szCs w:val="21"/>
        </w:rPr>
        <w:t>80%</w:t>
      </w:r>
      <w:r>
        <w:rPr>
          <w:rFonts w:ascii="Helvetica" w:hAnsi="Helvetica" w:cs="Helvetica"/>
          <w:color w:val="333333"/>
          <w:sz w:val="21"/>
          <w:szCs w:val="21"/>
        </w:rPr>
        <w:t>作为《九十年代中国儿童发展规划纲要》的一项主要目标，并承诺到</w:t>
      </w:r>
      <w:r>
        <w:rPr>
          <w:rFonts w:ascii="Helvetica" w:hAnsi="Helvetica" w:cs="Helvetica"/>
          <w:color w:val="333333"/>
          <w:sz w:val="21"/>
          <w:szCs w:val="21"/>
        </w:rPr>
        <w:t>1995</w:t>
      </w:r>
      <w:r>
        <w:rPr>
          <w:rFonts w:ascii="Helvetica" w:hAnsi="Helvetica" w:cs="Helvetica"/>
          <w:color w:val="333333"/>
          <w:sz w:val="21"/>
          <w:szCs w:val="21"/>
        </w:rPr>
        <w:t>年创建</w:t>
      </w:r>
      <w:r>
        <w:rPr>
          <w:rFonts w:ascii="Helvetica" w:hAnsi="Helvetica" w:cs="Helvetica"/>
          <w:color w:val="333333"/>
          <w:sz w:val="21"/>
          <w:szCs w:val="21"/>
        </w:rPr>
        <w:t>1000</w:t>
      </w:r>
      <w:r>
        <w:rPr>
          <w:rFonts w:ascii="Helvetica" w:hAnsi="Helvetica" w:cs="Helvetica"/>
          <w:color w:val="333333"/>
          <w:sz w:val="21"/>
          <w:szCs w:val="21"/>
        </w:rPr>
        <w:t>所爱婴医院。为此，中国卫生部于</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月向全国发出了《关于加强母乳喂养工作的通知》，并制定有关法规，加强对母乳代用品的销售管理，限制母乳代用品的销售活动。在各级政府的领导下，中国开展了大规模的以创建爱婴医院为主的爱婴行动。到</w:t>
      </w:r>
      <w:r>
        <w:rPr>
          <w:rFonts w:ascii="Helvetica" w:hAnsi="Helvetica" w:cs="Helvetica"/>
          <w:color w:val="333333"/>
          <w:sz w:val="21"/>
          <w:szCs w:val="21"/>
        </w:rPr>
        <w:t>1995</w:t>
      </w:r>
      <w:r>
        <w:rPr>
          <w:rFonts w:ascii="Helvetica" w:hAnsi="Helvetica" w:cs="Helvetica"/>
          <w:color w:val="333333"/>
          <w:sz w:val="21"/>
          <w:szCs w:val="21"/>
        </w:rPr>
        <w:t>年底的三年间，全国已创建</w:t>
      </w:r>
      <w:r>
        <w:rPr>
          <w:rFonts w:ascii="Helvetica" w:hAnsi="Helvetica" w:cs="Helvetica"/>
          <w:color w:val="333333"/>
          <w:sz w:val="21"/>
          <w:szCs w:val="21"/>
        </w:rPr>
        <w:t>2957</w:t>
      </w:r>
      <w:r>
        <w:rPr>
          <w:rFonts w:ascii="Helvetica" w:hAnsi="Helvetica" w:cs="Helvetica"/>
          <w:color w:val="333333"/>
          <w:sz w:val="21"/>
          <w:szCs w:val="21"/>
        </w:rPr>
        <w:t>所爱婴医院，居全球各国创建爱婴医院之首，为全球的爱婴行动做出了积极贡献。中国创建爱婴医院活动得到了联合国儿童基金会、世界卫生组织的高度评价。</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中国还通过加强乡镇卫生院、县防疫站、县妇幼保健院的建设来提高农村儿童的医疗保健水平，改善其营养状况。</w:t>
      </w:r>
      <w:r>
        <w:rPr>
          <w:rFonts w:ascii="Helvetica" w:hAnsi="Helvetica" w:cs="Helvetica"/>
          <w:color w:val="333333"/>
          <w:sz w:val="21"/>
          <w:szCs w:val="21"/>
        </w:rPr>
        <w:t>1991</w:t>
      </w:r>
      <w:r>
        <w:rPr>
          <w:rFonts w:ascii="Helvetica" w:hAnsi="Helvetica" w:cs="Helvetica"/>
          <w:color w:val="333333"/>
          <w:sz w:val="21"/>
          <w:szCs w:val="21"/>
        </w:rPr>
        <w:t>年以来，中央财政投资</w:t>
      </w:r>
      <w:r>
        <w:rPr>
          <w:rFonts w:ascii="Helvetica" w:hAnsi="Helvetica" w:cs="Helvetica"/>
          <w:color w:val="333333"/>
          <w:sz w:val="21"/>
          <w:szCs w:val="21"/>
        </w:rPr>
        <w:t>3</w:t>
      </w:r>
      <w:r>
        <w:rPr>
          <w:rFonts w:ascii="Helvetica" w:hAnsi="Helvetica" w:cs="Helvetica"/>
          <w:color w:val="333333"/>
          <w:sz w:val="21"/>
          <w:szCs w:val="21"/>
        </w:rPr>
        <w:t>亿元；带动全国各级财政和集体经济、农民群众共同筹资</w:t>
      </w:r>
      <w:r>
        <w:rPr>
          <w:rFonts w:ascii="Helvetica" w:hAnsi="Helvetica" w:cs="Helvetica"/>
          <w:color w:val="333333"/>
          <w:sz w:val="21"/>
          <w:szCs w:val="21"/>
        </w:rPr>
        <w:t>86.5</w:t>
      </w:r>
      <w:r>
        <w:rPr>
          <w:rFonts w:ascii="Helvetica" w:hAnsi="Helvetica" w:cs="Helvetica"/>
          <w:color w:val="333333"/>
          <w:sz w:val="21"/>
          <w:szCs w:val="21"/>
        </w:rPr>
        <w:t>亿元。截至</w:t>
      </w:r>
      <w:r>
        <w:rPr>
          <w:rFonts w:ascii="Helvetica" w:hAnsi="Helvetica" w:cs="Helvetica"/>
          <w:color w:val="333333"/>
          <w:sz w:val="21"/>
          <w:szCs w:val="21"/>
        </w:rPr>
        <w:t>1994</w:t>
      </w:r>
      <w:r>
        <w:rPr>
          <w:rFonts w:ascii="Helvetica" w:hAnsi="Helvetica" w:cs="Helvetica"/>
          <w:color w:val="333333"/>
          <w:sz w:val="21"/>
          <w:szCs w:val="21"/>
        </w:rPr>
        <w:t>年底，全国</w:t>
      </w:r>
      <w:r>
        <w:rPr>
          <w:rFonts w:ascii="Helvetica" w:hAnsi="Helvetica" w:cs="Helvetica"/>
          <w:color w:val="333333"/>
          <w:sz w:val="21"/>
          <w:szCs w:val="21"/>
        </w:rPr>
        <w:t>36%</w:t>
      </w:r>
      <w:r>
        <w:rPr>
          <w:rFonts w:ascii="Helvetica" w:hAnsi="Helvetica" w:cs="Helvetica"/>
          <w:color w:val="333333"/>
          <w:sz w:val="21"/>
          <w:szCs w:val="21"/>
        </w:rPr>
        <w:t>的乡镇卫生院、</w:t>
      </w:r>
      <w:r>
        <w:rPr>
          <w:rFonts w:ascii="Helvetica" w:hAnsi="Helvetica" w:cs="Helvetica"/>
          <w:color w:val="333333"/>
          <w:sz w:val="21"/>
          <w:szCs w:val="21"/>
        </w:rPr>
        <w:t>29.8%</w:t>
      </w:r>
      <w:r>
        <w:rPr>
          <w:rFonts w:ascii="Helvetica" w:hAnsi="Helvetica" w:cs="Helvetica"/>
          <w:color w:val="333333"/>
          <w:sz w:val="21"/>
          <w:szCs w:val="21"/>
        </w:rPr>
        <w:t>县防疫站、</w:t>
      </w:r>
      <w:r>
        <w:rPr>
          <w:rFonts w:ascii="Helvetica" w:hAnsi="Helvetica" w:cs="Helvetica"/>
          <w:color w:val="333333"/>
          <w:sz w:val="21"/>
          <w:szCs w:val="21"/>
        </w:rPr>
        <w:t>27.7%</w:t>
      </w:r>
      <w:r>
        <w:rPr>
          <w:rFonts w:ascii="Helvetica" w:hAnsi="Helvetica" w:cs="Helvetica"/>
          <w:color w:val="333333"/>
          <w:sz w:val="21"/>
          <w:szCs w:val="21"/>
        </w:rPr>
        <w:t>县妇幼保健院的建设得到了不同程度的改善。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调查结果表明，中国儿童营养状况有了相当程度的改善。</w:t>
      </w:r>
      <w:r>
        <w:rPr>
          <w:rFonts w:ascii="Helvetica" w:hAnsi="Helvetica" w:cs="Helvetica"/>
          <w:color w:val="333333"/>
          <w:sz w:val="21"/>
          <w:szCs w:val="21"/>
        </w:rPr>
        <w:t>1995</w:t>
      </w:r>
      <w:r>
        <w:rPr>
          <w:rFonts w:ascii="Helvetica" w:hAnsi="Helvetica" w:cs="Helvetica"/>
          <w:color w:val="333333"/>
          <w:sz w:val="21"/>
          <w:szCs w:val="21"/>
        </w:rPr>
        <w:t>年与</w:t>
      </w:r>
      <w:r>
        <w:rPr>
          <w:rFonts w:ascii="Helvetica" w:hAnsi="Helvetica" w:cs="Helvetica"/>
          <w:color w:val="333333"/>
          <w:sz w:val="21"/>
          <w:szCs w:val="21"/>
        </w:rPr>
        <w:t>1990</w:t>
      </w:r>
      <w:r>
        <w:rPr>
          <w:rFonts w:ascii="Helvetica" w:hAnsi="Helvetica" w:cs="Helvetica"/>
          <w:color w:val="333333"/>
          <w:sz w:val="21"/>
          <w:szCs w:val="21"/>
        </w:rPr>
        <w:t>年相比，</w:t>
      </w:r>
      <w:r>
        <w:rPr>
          <w:rFonts w:ascii="Helvetica" w:hAnsi="Helvetica" w:cs="Helvetica"/>
          <w:color w:val="333333"/>
          <w:sz w:val="21"/>
          <w:szCs w:val="21"/>
        </w:rPr>
        <w:t>5</w:t>
      </w:r>
      <w:r>
        <w:rPr>
          <w:rFonts w:ascii="Helvetica" w:hAnsi="Helvetica" w:cs="Helvetica"/>
          <w:color w:val="333333"/>
          <w:sz w:val="21"/>
          <w:szCs w:val="21"/>
        </w:rPr>
        <w:t>岁以下儿童营养不良发生率下降了</w:t>
      </w:r>
      <w:r>
        <w:rPr>
          <w:rFonts w:ascii="Helvetica" w:hAnsi="Helvetica" w:cs="Helvetica"/>
          <w:color w:val="333333"/>
          <w:sz w:val="21"/>
          <w:szCs w:val="21"/>
        </w:rPr>
        <w:t>23.82%</w:t>
      </w:r>
      <w:r>
        <w:rPr>
          <w:rFonts w:ascii="Helvetica" w:hAnsi="Helvetica" w:cs="Helvetica"/>
          <w:color w:val="333333"/>
          <w:sz w:val="21"/>
          <w:szCs w:val="21"/>
        </w:rPr>
        <w:t>，提前实现了《九十年代中国儿童发展规划纲要》提出的中期目标。</w:t>
      </w:r>
    </w:p>
    <w:p w:rsidR="005E4A2E" w:rsidRDefault="005E4A2E" w:rsidP="005E4A2E">
      <w:pPr>
        <w:pStyle w:val="a3"/>
        <w:rPr>
          <w:rFonts w:ascii="Helvetica" w:hAnsi="Helvetica" w:cs="Helvetica"/>
          <w:color w:val="333333"/>
          <w:sz w:val="21"/>
          <w:szCs w:val="21"/>
        </w:rPr>
      </w:pPr>
      <w:r>
        <w:rPr>
          <w:rStyle w:val="a4"/>
          <w:rFonts w:ascii="Helvetica" w:hAnsi="Helvetica" w:cs="Helvetica"/>
          <w:color w:val="333333"/>
          <w:sz w:val="21"/>
          <w:szCs w:val="21"/>
        </w:rPr>
        <w:t xml:space="preserve">　　三、儿童的教育</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中国政府一直把儿童教育置于整个教育事业发展的优先地位。在政府和全社会的共同努力下，近年来，中国的儿童教育事业有了很大发展，许多指标优先于其他发展中国家，有的接近发达国家水平。</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大力增加教育投入</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近年来，中国确立了以财政拨款为主，其他多种渠道筹措教育经费为辅的教育经费筹措体制，并规定中央和地方政府的教育拨款的增长要高于财政经常性收入的增长，使按在校学生人数平均的教育费用逐年增长。</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据统计，</w:t>
      </w:r>
      <w:r>
        <w:rPr>
          <w:rFonts w:ascii="Helvetica" w:hAnsi="Helvetica" w:cs="Helvetica"/>
          <w:color w:val="333333"/>
          <w:sz w:val="21"/>
          <w:szCs w:val="21"/>
        </w:rPr>
        <w:t>1994</w:t>
      </w:r>
      <w:r>
        <w:rPr>
          <w:rFonts w:ascii="Helvetica" w:hAnsi="Helvetica" w:cs="Helvetica"/>
          <w:color w:val="333333"/>
          <w:sz w:val="21"/>
          <w:szCs w:val="21"/>
        </w:rPr>
        <w:t>年中国用于小学教育经费达</w:t>
      </w:r>
      <w:r>
        <w:rPr>
          <w:rFonts w:ascii="Helvetica" w:hAnsi="Helvetica" w:cs="Helvetica"/>
          <w:color w:val="333333"/>
          <w:sz w:val="21"/>
          <w:szCs w:val="21"/>
        </w:rPr>
        <w:t>594</w:t>
      </w:r>
      <w:r>
        <w:rPr>
          <w:rFonts w:ascii="Helvetica" w:hAnsi="Helvetica" w:cs="Helvetica"/>
          <w:color w:val="333333"/>
          <w:sz w:val="21"/>
          <w:szCs w:val="21"/>
        </w:rPr>
        <w:t>亿元，每个学生平均事业性公用经费</w:t>
      </w:r>
      <w:r>
        <w:rPr>
          <w:rFonts w:ascii="Helvetica" w:hAnsi="Helvetica" w:cs="Helvetica"/>
          <w:color w:val="333333"/>
          <w:sz w:val="21"/>
          <w:szCs w:val="21"/>
        </w:rPr>
        <w:t>89.47</w:t>
      </w:r>
      <w:r>
        <w:rPr>
          <w:rFonts w:ascii="Helvetica" w:hAnsi="Helvetica" w:cs="Helvetica"/>
          <w:color w:val="333333"/>
          <w:sz w:val="21"/>
          <w:szCs w:val="21"/>
        </w:rPr>
        <w:t>元；用于普通中学教育经费已达</w:t>
      </w:r>
      <w:r>
        <w:rPr>
          <w:rFonts w:ascii="Helvetica" w:hAnsi="Helvetica" w:cs="Helvetica"/>
          <w:color w:val="333333"/>
          <w:sz w:val="21"/>
          <w:szCs w:val="21"/>
        </w:rPr>
        <w:t>435</w:t>
      </w:r>
      <w:r>
        <w:rPr>
          <w:rFonts w:ascii="Helvetica" w:hAnsi="Helvetica" w:cs="Helvetica"/>
          <w:color w:val="333333"/>
          <w:sz w:val="21"/>
          <w:szCs w:val="21"/>
        </w:rPr>
        <w:t>亿元，每个学生平均事业性公用经费</w:t>
      </w:r>
      <w:r>
        <w:rPr>
          <w:rFonts w:ascii="Helvetica" w:hAnsi="Helvetica" w:cs="Helvetica"/>
          <w:color w:val="333333"/>
          <w:sz w:val="21"/>
          <w:szCs w:val="21"/>
        </w:rPr>
        <w:t>239.89</w:t>
      </w:r>
      <w:r>
        <w:rPr>
          <w:rFonts w:ascii="Helvetica" w:hAnsi="Helvetica" w:cs="Helvetica"/>
          <w:color w:val="333333"/>
          <w:sz w:val="21"/>
          <w:szCs w:val="21"/>
        </w:rPr>
        <w:t>元。</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中国政府十分关注边远、贫困和少数民族地区的教育事业。</w:t>
      </w:r>
      <w:r>
        <w:rPr>
          <w:rFonts w:ascii="Helvetica" w:hAnsi="Helvetica" w:cs="Helvetica"/>
          <w:color w:val="333333"/>
          <w:sz w:val="21"/>
          <w:szCs w:val="21"/>
        </w:rPr>
        <w:t>80</w:t>
      </w:r>
      <w:r>
        <w:rPr>
          <w:rFonts w:ascii="Helvetica" w:hAnsi="Helvetica" w:cs="Helvetica"/>
          <w:color w:val="333333"/>
          <w:sz w:val="21"/>
          <w:szCs w:val="21"/>
        </w:rPr>
        <w:t>年代以来，国家设立了普及小学教育补助费和发展职业教育、师范教育、民族教育补助费等。国家教委和财政部决定从</w:t>
      </w:r>
      <w:r>
        <w:rPr>
          <w:rFonts w:ascii="Helvetica" w:hAnsi="Helvetica" w:cs="Helvetica"/>
          <w:color w:val="333333"/>
          <w:sz w:val="21"/>
          <w:szCs w:val="21"/>
        </w:rPr>
        <w:t>1995</w:t>
      </w:r>
      <w:r>
        <w:rPr>
          <w:rFonts w:ascii="Helvetica" w:hAnsi="Helvetica" w:cs="Helvetica"/>
          <w:color w:val="333333"/>
          <w:sz w:val="21"/>
          <w:szCs w:val="21"/>
        </w:rPr>
        <w:t>年到</w:t>
      </w:r>
      <w:r>
        <w:rPr>
          <w:rFonts w:ascii="Helvetica" w:hAnsi="Helvetica" w:cs="Helvetica"/>
          <w:color w:val="333333"/>
          <w:sz w:val="21"/>
          <w:szCs w:val="21"/>
        </w:rPr>
        <w:t>2000</w:t>
      </w:r>
      <w:r>
        <w:rPr>
          <w:rFonts w:ascii="Helvetica" w:hAnsi="Helvetica" w:cs="Helvetica"/>
          <w:color w:val="333333"/>
          <w:sz w:val="21"/>
          <w:szCs w:val="21"/>
        </w:rPr>
        <w:t>年，利用中央普及义务教育专款和地方各级政府的配套资金，组织实施</w:t>
      </w:r>
      <w:r>
        <w:rPr>
          <w:rFonts w:ascii="Helvetica" w:hAnsi="Helvetica" w:cs="Helvetica"/>
          <w:color w:val="333333"/>
          <w:sz w:val="21"/>
          <w:szCs w:val="21"/>
        </w:rPr>
        <w:t>“</w:t>
      </w:r>
      <w:r>
        <w:rPr>
          <w:rFonts w:ascii="Helvetica" w:hAnsi="Helvetica" w:cs="Helvetica"/>
          <w:color w:val="333333"/>
          <w:sz w:val="21"/>
          <w:szCs w:val="21"/>
        </w:rPr>
        <w:t>国家贫困地区义务教育工程</w:t>
      </w:r>
      <w:r>
        <w:rPr>
          <w:rFonts w:ascii="Helvetica" w:hAnsi="Helvetica" w:cs="Helvetica"/>
          <w:color w:val="333333"/>
          <w:sz w:val="21"/>
          <w:szCs w:val="21"/>
        </w:rPr>
        <w:t>”</w:t>
      </w:r>
      <w:r>
        <w:rPr>
          <w:rFonts w:ascii="Helvetica" w:hAnsi="Helvetica" w:cs="Helvetica"/>
          <w:color w:val="333333"/>
          <w:sz w:val="21"/>
          <w:szCs w:val="21"/>
        </w:rPr>
        <w:t>。这项工程总投入预计</w:t>
      </w:r>
      <w:r>
        <w:rPr>
          <w:rFonts w:ascii="Helvetica" w:hAnsi="Helvetica" w:cs="Helvetica"/>
          <w:color w:val="333333"/>
          <w:sz w:val="21"/>
          <w:szCs w:val="21"/>
        </w:rPr>
        <w:t>100</w:t>
      </w:r>
      <w:r>
        <w:rPr>
          <w:rFonts w:ascii="Helvetica" w:hAnsi="Helvetica" w:cs="Helvetica"/>
          <w:color w:val="333333"/>
          <w:sz w:val="21"/>
          <w:szCs w:val="21"/>
        </w:rPr>
        <w:t>多亿元，重点用于改善贫困地区小学、初中学校的办学条件。</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中国还努力通过多种渠道筹措教育经费。据不完全统计，</w:t>
      </w:r>
      <w:r>
        <w:rPr>
          <w:rFonts w:ascii="Helvetica" w:hAnsi="Helvetica" w:cs="Helvetica"/>
          <w:color w:val="333333"/>
          <w:sz w:val="21"/>
          <w:szCs w:val="21"/>
        </w:rPr>
        <w:t>1991—1994</w:t>
      </w:r>
      <w:r>
        <w:rPr>
          <w:rFonts w:ascii="Helvetica" w:hAnsi="Helvetica" w:cs="Helvetica"/>
          <w:color w:val="333333"/>
          <w:sz w:val="21"/>
          <w:szCs w:val="21"/>
        </w:rPr>
        <w:t>年间，中国多渠道筹措用于改善中小学办学条件的经费共</w:t>
      </w:r>
      <w:r>
        <w:rPr>
          <w:rFonts w:ascii="Helvetica" w:hAnsi="Helvetica" w:cs="Helvetica"/>
          <w:color w:val="333333"/>
          <w:sz w:val="21"/>
          <w:szCs w:val="21"/>
        </w:rPr>
        <w:t>338</w:t>
      </w:r>
      <w:r>
        <w:rPr>
          <w:rFonts w:ascii="Helvetica" w:hAnsi="Helvetica" w:cs="Helvetica"/>
          <w:color w:val="333333"/>
          <w:sz w:val="21"/>
          <w:szCs w:val="21"/>
        </w:rPr>
        <w:t>亿元，使全国绝大多数中小学的教学仪器、图书资料、文体器材和校园设施等有了不同程度的改善和充实。</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发展学前教育</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动员全社会的力量，采取多种形式，多渠道地发展幼儿教育，在当地政府举办幼儿园的同时，鼓励单位、团体及个人根据有关规定举办幼儿园，是中国发展学前教育的方针之一。近年来，由于各级政府和全社会的大力支持和积极参与，中国学前教育事业稳步发展，已形成了国家、集体和公民个人一起办幼儿园的局面。</w:t>
      </w:r>
      <w:r>
        <w:rPr>
          <w:rFonts w:ascii="Helvetica" w:hAnsi="Helvetica" w:cs="Helvetica"/>
          <w:color w:val="333333"/>
          <w:sz w:val="21"/>
          <w:szCs w:val="21"/>
        </w:rPr>
        <w:t>1995</w:t>
      </w:r>
      <w:r>
        <w:rPr>
          <w:rFonts w:ascii="Helvetica" w:hAnsi="Helvetica" w:cs="Helvetica"/>
          <w:color w:val="333333"/>
          <w:sz w:val="21"/>
          <w:szCs w:val="21"/>
        </w:rPr>
        <w:t>年中国有幼儿园</w:t>
      </w:r>
      <w:r>
        <w:rPr>
          <w:rFonts w:ascii="Helvetica" w:hAnsi="Helvetica" w:cs="Helvetica"/>
          <w:color w:val="333333"/>
          <w:sz w:val="21"/>
          <w:szCs w:val="21"/>
        </w:rPr>
        <w:t>18</w:t>
      </w:r>
      <w:r>
        <w:rPr>
          <w:rFonts w:ascii="Helvetica" w:hAnsi="Helvetica" w:cs="Helvetica"/>
          <w:color w:val="333333"/>
          <w:sz w:val="21"/>
          <w:szCs w:val="21"/>
        </w:rPr>
        <w:t>万所，在园儿童</w:t>
      </w:r>
      <w:r>
        <w:rPr>
          <w:rFonts w:ascii="Helvetica" w:hAnsi="Helvetica" w:cs="Helvetica"/>
          <w:color w:val="333333"/>
          <w:sz w:val="21"/>
          <w:szCs w:val="21"/>
        </w:rPr>
        <w:t>2711.23</w:t>
      </w:r>
      <w:r>
        <w:rPr>
          <w:rFonts w:ascii="Helvetica" w:hAnsi="Helvetica" w:cs="Helvetica"/>
          <w:color w:val="333333"/>
          <w:sz w:val="21"/>
          <w:szCs w:val="21"/>
        </w:rPr>
        <w:t>万人，</w:t>
      </w:r>
      <w:r>
        <w:rPr>
          <w:rFonts w:ascii="Helvetica" w:hAnsi="Helvetica" w:cs="Helvetica"/>
          <w:color w:val="333333"/>
          <w:sz w:val="21"/>
          <w:szCs w:val="21"/>
        </w:rPr>
        <w:t>3—5</w:t>
      </w:r>
      <w:r>
        <w:rPr>
          <w:rFonts w:ascii="Helvetica" w:hAnsi="Helvetica" w:cs="Helvetica"/>
          <w:color w:val="333333"/>
          <w:sz w:val="21"/>
          <w:szCs w:val="21"/>
        </w:rPr>
        <w:t>周岁儿童入园率达</w:t>
      </w:r>
      <w:r>
        <w:rPr>
          <w:rFonts w:ascii="Helvetica" w:hAnsi="Helvetica" w:cs="Helvetica"/>
          <w:color w:val="333333"/>
          <w:sz w:val="21"/>
          <w:szCs w:val="21"/>
        </w:rPr>
        <w:t>42.2%</w:t>
      </w:r>
      <w:r>
        <w:rPr>
          <w:rFonts w:ascii="Helvetica" w:hAnsi="Helvetica" w:cs="Helvetica"/>
          <w:color w:val="333333"/>
          <w:sz w:val="21"/>
          <w:szCs w:val="21"/>
        </w:rPr>
        <w:t>。在城市，幼儿教育形式多为全日制幼儿园，辅之部分寄宿制和部分学前班。在农村，经济发展情况较好的地区已做到乡乡有中心幼儿园，村村有学前班。一些经济发展落后、人口居住分散、交通不便的农村、山区和牧区，除了努力创造条件举办学前班外，还有儿童活动站、游戏小组和巡回辅导组等非正规幼儿教育形式。</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提高适龄儿童入学率</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普及九年义务教育，是中国实施基础教育的一项主要目标。由于政府的努力和全社会的大力支持，到</w:t>
      </w:r>
      <w:r>
        <w:rPr>
          <w:rFonts w:ascii="Helvetica" w:hAnsi="Helvetica" w:cs="Helvetica"/>
          <w:color w:val="333333"/>
          <w:sz w:val="21"/>
          <w:szCs w:val="21"/>
        </w:rPr>
        <w:t>1995</w:t>
      </w:r>
      <w:r>
        <w:rPr>
          <w:rFonts w:ascii="Helvetica" w:hAnsi="Helvetica" w:cs="Helvetica"/>
          <w:color w:val="333333"/>
          <w:sz w:val="21"/>
          <w:szCs w:val="21"/>
        </w:rPr>
        <w:t>年，全国小学在校生</w:t>
      </w:r>
      <w:r>
        <w:rPr>
          <w:rFonts w:ascii="Helvetica" w:hAnsi="Helvetica" w:cs="Helvetica"/>
          <w:color w:val="333333"/>
          <w:sz w:val="21"/>
          <w:szCs w:val="21"/>
        </w:rPr>
        <w:t>13195</w:t>
      </w:r>
      <w:r>
        <w:rPr>
          <w:rFonts w:ascii="Helvetica" w:hAnsi="Helvetica" w:cs="Helvetica"/>
          <w:color w:val="333333"/>
          <w:sz w:val="21"/>
          <w:szCs w:val="21"/>
        </w:rPr>
        <w:t>万人，小学适龄儿童入学率为</w:t>
      </w:r>
      <w:r>
        <w:rPr>
          <w:rFonts w:ascii="Helvetica" w:hAnsi="Helvetica" w:cs="Helvetica"/>
          <w:color w:val="333333"/>
          <w:sz w:val="21"/>
          <w:szCs w:val="21"/>
        </w:rPr>
        <w:t>98.5%</w:t>
      </w:r>
      <w:r>
        <w:rPr>
          <w:rFonts w:ascii="Helvetica" w:hAnsi="Helvetica" w:cs="Helvetica"/>
          <w:color w:val="333333"/>
          <w:sz w:val="21"/>
          <w:szCs w:val="21"/>
        </w:rPr>
        <w:t>；在校生辍学率为</w:t>
      </w:r>
      <w:r>
        <w:rPr>
          <w:rFonts w:ascii="Helvetica" w:hAnsi="Helvetica" w:cs="Helvetica"/>
          <w:color w:val="333333"/>
          <w:sz w:val="21"/>
          <w:szCs w:val="21"/>
        </w:rPr>
        <w:t>1.49%</w:t>
      </w:r>
      <w:r>
        <w:rPr>
          <w:rFonts w:ascii="Helvetica" w:hAnsi="Helvetica" w:cs="Helvetica"/>
          <w:color w:val="333333"/>
          <w:sz w:val="21"/>
          <w:szCs w:val="21"/>
        </w:rPr>
        <w:t>；小学毕业生升学率为</w:t>
      </w:r>
      <w:r>
        <w:rPr>
          <w:rFonts w:ascii="Helvetica" w:hAnsi="Helvetica" w:cs="Helvetica"/>
          <w:color w:val="333333"/>
          <w:sz w:val="21"/>
          <w:szCs w:val="21"/>
        </w:rPr>
        <w:t>90.8%</w:t>
      </w:r>
      <w:r>
        <w:rPr>
          <w:rFonts w:ascii="Helvetica" w:hAnsi="Helvetica" w:cs="Helvetica"/>
          <w:color w:val="333333"/>
          <w:sz w:val="21"/>
          <w:szCs w:val="21"/>
        </w:rPr>
        <w:t>。按中国现行测定普及小学义务教育的标准，占全国人口</w:t>
      </w:r>
      <w:r>
        <w:rPr>
          <w:rFonts w:ascii="Helvetica" w:hAnsi="Helvetica" w:cs="Helvetica"/>
          <w:color w:val="333333"/>
          <w:sz w:val="21"/>
          <w:szCs w:val="21"/>
        </w:rPr>
        <w:t>91%</w:t>
      </w:r>
      <w:r>
        <w:rPr>
          <w:rFonts w:ascii="Helvetica" w:hAnsi="Helvetica" w:cs="Helvetica"/>
          <w:color w:val="333333"/>
          <w:sz w:val="21"/>
          <w:szCs w:val="21"/>
        </w:rPr>
        <w:t>的地区基本普及了初等教育。根据联合国教科文组织的材料，中国的适龄儿童入学率明显高于其他同等发展水平的国家。</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女童教育是发展中国家儿童教育面临的突出问题。新中国成立时，全国儿童入学率只有</w:t>
      </w:r>
      <w:r>
        <w:rPr>
          <w:rFonts w:ascii="Helvetica" w:hAnsi="Helvetica" w:cs="Helvetica"/>
          <w:color w:val="333333"/>
          <w:sz w:val="21"/>
          <w:szCs w:val="21"/>
        </w:rPr>
        <w:t>15%</w:t>
      </w:r>
      <w:r>
        <w:rPr>
          <w:rFonts w:ascii="Helvetica" w:hAnsi="Helvetica" w:cs="Helvetica"/>
          <w:color w:val="333333"/>
          <w:sz w:val="21"/>
          <w:szCs w:val="21"/>
        </w:rPr>
        <w:t>。建国后，中国政府采取了许多措施，使女童教育有了很大发展，男女儿童入学率差距逐年缩小，较好地解决了许多发展中国家至今尚未解决的问题。据统计，</w:t>
      </w:r>
      <w:r>
        <w:rPr>
          <w:rFonts w:ascii="Helvetica" w:hAnsi="Helvetica" w:cs="Helvetica"/>
          <w:color w:val="333333"/>
          <w:sz w:val="21"/>
          <w:szCs w:val="21"/>
        </w:rPr>
        <w:t>1995</w:t>
      </w:r>
      <w:r>
        <w:rPr>
          <w:rFonts w:ascii="Helvetica" w:hAnsi="Helvetica" w:cs="Helvetica"/>
          <w:color w:val="333333"/>
          <w:sz w:val="21"/>
          <w:szCs w:val="21"/>
        </w:rPr>
        <w:t>年全国小学适龄女童入学率为</w:t>
      </w:r>
      <w:r>
        <w:rPr>
          <w:rFonts w:ascii="Helvetica" w:hAnsi="Helvetica" w:cs="Helvetica"/>
          <w:color w:val="333333"/>
          <w:sz w:val="21"/>
          <w:szCs w:val="21"/>
        </w:rPr>
        <w:t>98.2%</w:t>
      </w:r>
      <w:r>
        <w:rPr>
          <w:rFonts w:ascii="Helvetica" w:hAnsi="Helvetica" w:cs="Helvetica"/>
          <w:color w:val="333333"/>
          <w:sz w:val="21"/>
          <w:szCs w:val="21"/>
        </w:rPr>
        <w:t>，男女性别差仅为</w:t>
      </w:r>
      <w:r>
        <w:rPr>
          <w:rFonts w:ascii="Helvetica" w:hAnsi="Helvetica" w:cs="Helvetica"/>
          <w:color w:val="333333"/>
          <w:sz w:val="21"/>
          <w:szCs w:val="21"/>
        </w:rPr>
        <w:t>0.7</w:t>
      </w:r>
      <w:r>
        <w:rPr>
          <w:rFonts w:ascii="Helvetica" w:hAnsi="Helvetica" w:cs="Helvetica"/>
          <w:color w:val="333333"/>
          <w:sz w:val="21"/>
          <w:szCs w:val="21"/>
        </w:rPr>
        <w:t>个百分点，女在校生比例占</w:t>
      </w:r>
      <w:r>
        <w:rPr>
          <w:rFonts w:ascii="Helvetica" w:hAnsi="Helvetica" w:cs="Helvetica"/>
          <w:color w:val="333333"/>
          <w:sz w:val="21"/>
          <w:szCs w:val="21"/>
        </w:rPr>
        <w:t>47.3%</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救助失学儿童</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在中国贫困地区，存在着因家庭贫困而失学的小学生。各级政府把帮助贫困家庭儿童就学纳入各类扶贫计划，采取各种措施帮助这些儿童重返校园。同时，在政府的关心和大力推动下，社会各界也纷纷伸出援助之手，使失学儿童获得受教育的基本权利。</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1989</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月，中国青少年发展基金会在北京宣布实施</w:t>
      </w:r>
      <w:r>
        <w:rPr>
          <w:rFonts w:ascii="Helvetica" w:hAnsi="Helvetica" w:cs="Helvetica"/>
          <w:color w:val="333333"/>
          <w:sz w:val="21"/>
          <w:szCs w:val="21"/>
        </w:rPr>
        <w:t>“</w:t>
      </w:r>
      <w:r>
        <w:rPr>
          <w:rFonts w:ascii="Helvetica" w:hAnsi="Helvetica" w:cs="Helvetica"/>
          <w:color w:val="333333"/>
          <w:sz w:val="21"/>
          <w:szCs w:val="21"/>
        </w:rPr>
        <w:t>希望工程</w:t>
      </w:r>
      <w:r>
        <w:rPr>
          <w:rFonts w:ascii="Helvetica" w:hAnsi="Helvetica" w:cs="Helvetica"/>
          <w:color w:val="333333"/>
          <w:sz w:val="21"/>
          <w:szCs w:val="21"/>
        </w:rPr>
        <w:t>”</w:t>
      </w:r>
      <w:r>
        <w:rPr>
          <w:rFonts w:ascii="Helvetica" w:hAnsi="Helvetica" w:cs="Helvetica"/>
          <w:color w:val="333333"/>
          <w:sz w:val="21"/>
          <w:szCs w:val="21"/>
        </w:rPr>
        <w:t>。它通过设立助学金，长期资助贫困地区因家庭经济困难失学的孩子重返校园，并为一些贫困乡村新建、修缮校舍，购置教具、文具和书籍等；通过</w:t>
      </w:r>
      <w:r>
        <w:rPr>
          <w:rFonts w:ascii="Helvetica" w:hAnsi="Helvetica" w:cs="Helvetica"/>
          <w:color w:val="333333"/>
          <w:sz w:val="21"/>
          <w:szCs w:val="21"/>
        </w:rPr>
        <w:t>“</w:t>
      </w:r>
      <w:r>
        <w:rPr>
          <w:rFonts w:ascii="Helvetica" w:hAnsi="Helvetica" w:cs="Helvetica"/>
          <w:color w:val="333333"/>
          <w:sz w:val="21"/>
          <w:szCs w:val="21"/>
        </w:rPr>
        <w:t>百万爱心行动</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家</w:t>
      </w:r>
      <w:r>
        <w:rPr>
          <w:rFonts w:ascii="Helvetica" w:hAnsi="Helvetica" w:cs="Helvetica"/>
          <w:color w:val="333333"/>
          <w:sz w:val="21"/>
          <w:szCs w:val="21"/>
        </w:rPr>
        <w:t>)+1</w:t>
      </w:r>
      <w:r>
        <w:rPr>
          <w:rFonts w:ascii="Helvetica" w:hAnsi="Helvetica" w:cs="Helvetica"/>
          <w:color w:val="333333"/>
          <w:sz w:val="21"/>
          <w:szCs w:val="21"/>
        </w:rPr>
        <w:t>助学行动</w:t>
      </w:r>
      <w:r>
        <w:rPr>
          <w:rFonts w:ascii="Helvetica" w:hAnsi="Helvetica" w:cs="Helvetica"/>
          <w:color w:val="333333"/>
          <w:sz w:val="21"/>
          <w:szCs w:val="21"/>
        </w:rPr>
        <w:t>”</w:t>
      </w:r>
      <w:r>
        <w:rPr>
          <w:rFonts w:ascii="Helvetica" w:hAnsi="Helvetica" w:cs="Helvetica"/>
          <w:color w:val="333333"/>
          <w:sz w:val="21"/>
          <w:szCs w:val="21"/>
        </w:rPr>
        <w:t>等活动，广泛动员全社会的力量来帮助贫困地区的失学儿童重返校园。到</w:t>
      </w:r>
      <w:r>
        <w:rPr>
          <w:rFonts w:ascii="Helvetica" w:hAnsi="Helvetica" w:cs="Helvetica"/>
          <w:color w:val="333333"/>
          <w:sz w:val="21"/>
          <w:szCs w:val="21"/>
        </w:rPr>
        <w:t>1995</w:t>
      </w:r>
      <w:r>
        <w:rPr>
          <w:rFonts w:ascii="Helvetica" w:hAnsi="Helvetica" w:cs="Helvetica"/>
          <w:color w:val="333333"/>
          <w:sz w:val="21"/>
          <w:szCs w:val="21"/>
        </w:rPr>
        <w:t>年底，</w:t>
      </w:r>
      <w:r>
        <w:rPr>
          <w:rFonts w:ascii="Helvetica" w:hAnsi="Helvetica" w:cs="Helvetica"/>
          <w:color w:val="333333"/>
          <w:sz w:val="21"/>
          <w:szCs w:val="21"/>
        </w:rPr>
        <w:t>“</w:t>
      </w:r>
      <w:r>
        <w:rPr>
          <w:rFonts w:ascii="Helvetica" w:hAnsi="Helvetica" w:cs="Helvetica"/>
          <w:color w:val="333333"/>
          <w:sz w:val="21"/>
          <w:szCs w:val="21"/>
        </w:rPr>
        <w:t>希望工程</w:t>
      </w:r>
      <w:r>
        <w:rPr>
          <w:rFonts w:ascii="Helvetica" w:hAnsi="Helvetica" w:cs="Helvetica"/>
          <w:color w:val="333333"/>
          <w:sz w:val="21"/>
          <w:szCs w:val="21"/>
        </w:rPr>
        <w:t>”</w:t>
      </w:r>
      <w:r>
        <w:rPr>
          <w:rFonts w:ascii="Helvetica" w:hAnsi="Helvetica" w:cs="Helvetica"/>
          <w:color w:val="333333"/>
          <w:sz w:val="21"/>
          <w:szCs w:val="21"/>
        </w:rPr>
        <w:t>已筹集资金</w:t>
      </w:r>
      <w:r>
        <w:rPr>
          <w:rFonts w:ascii="Helvetica" w:hAnsi="Helvetica" w:cs="Helvetica"/>
          <w:color w:val="333333"/>
          <w:sz w:val="21"/>
          <w:szCs w:val="21"/>
        </w:rPr>
        <w:t>6.9</w:t>
      </w:r>
      <w:r>
        <w:rPr>
          <w:rFonts w:ascii="Helvetica" w:hAnsi="Helvetica" w:cs="Helvetica"/>
          <w:color w:val="333333"/>
          <w:sz w:val="21"/>
          <w:szCs w:val="21"/>
        </w:rPr>
        <w:t>亿元，资助</w:t>
      </w:r>
      <w:r>
        <w:rPr>
          <w:rFonts w:ascii="Helvetica" w:hAnsi="Helvetica" w:cs="Helvetica"/>
          <w:color w:val="333333"/>
          <w:sz w:val="21"/>
          <w:szCs w:val="21"/>
        </w:rPr>
        <w:t>125</w:t>
      </w:r>
      <w:r>
        <w:rPr>
          <w:rFonts w:ascii="Helvetica" w:hAnsi="Helvetica" w:cs="Helvetica"/>
          <w:color w:val="333333"/>
          <w:sz w:val="21"/>
          <w:szCs w:val="21"/>
        </w:rPr>
        <w:t>万失学儿童继续其小学学习，并资助建设了</w:t>
      </w:r>
      <w:r>
        <w:rPr>
          <w:rFonts w:ascii="Helvetica" w:hAnsi="Helvetica" w:cs="Helvetica"/>
          <w:color w:val="333333"/>
          <w:sz w:val="21"/>
          <w:szCs w:val="21"/>
        </w:rPr>
        <w:t>2000</w:t>
      </w:r>
      <w:r>
        <w:rPr>
          <w:rFonts w:ascii="Helvetica" w:hAnsi="Helvetica" w:cs="Helvetica"/>
          <w:color w:val="333333"/>
          <w:sz w:val="21"/>
          <w:szCs w:val="21"/>
        </w:rPr>
        <w:t>多所希望小学。</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1989</w:t>
      </w:r>
      <w:r>
        <w:rPr>
          <w:rFonts w:ascii="Helvetica" w:hAnsi="Helvetica" w:cs="Helvetica"/>
          <w:color w:val="333333"/>
          <w:sz w:val="21"/>
          <w:szCs w:val="21"/>
        </w:rPr>
        <w:t>年开始，中国儿童少年基金会实施了</w:t>
      </w:r>
      <w:r>
        <w:rPr>
          <w:rFonts w:ascii="Helvetica" w:hAnsi="Helvetica" w:cs="Helvetica"/>
          <w:color w:val="333333"/>
          <w:sz w:val="21"/>
          <w:szCs w:val="21"/>
        </w:rPr>
        <w:t>“</w:t>
      </w:r>
      <w:r>
        <w:rPr>
          <w:rFonts w:ascii="Helvetica" w:hAnsi="Helvetica" w:cs="Helvetica"/>
          <w:color w:val="333333"/>
          <w:sz w:val="21"/>
          <w:szCs w:val="21"/>
        </w:rPr>
        <w:t>春蕾计划</w:t>
      </w:r>
      <w:r>
        <w:rPr>
          <w:rFonts w:ascii="Helvetica" w:hAnsi="Helvetica" w:cs="Helvetica"/>
          <w:color w:val="333333"/>
          <w:sz w:val="21"/>
          <w:szCs w:val="21"/>
        </w:rPr>
        <w:t>”</w:t>
      </w:r>
      <w:r>
        <w:rPr>
          <w:rFonts w:ascii="Helvetica" w:hAnsi="Helvetica" w:cs="Helvetica"/>
          <w:color w:val="333333"/>
          <w:sz w:val="21"/>
          <w:szCs w:val="21"/>
        </w:rPr>
        <w:t>，设立帮助女童入学的专项基金，对贫困地区的女童实施免费初等义务教育。</w:t>
      </w:r>
      <w:r>
        <w:rPr>
          <w:rFonts w:ascii="Helvetica" w:hAnsi="Helvetica" w:cs="Helvetica"/>
          <w:color w:val="333333"/>
          <w:sz w:val="21"/>
          <w:szCs w:val="21"/>
        </w:rPr>
        <w:t>“</w:t>
      </w:r>
      <w:r>
        <w:rPr>
          <w:rFonts w:ascii="Helvetica" w:hAnsi="Helvetica" w:cs="Helvetica"/>
          <w:color w:val="333333"/>
          <w:sz w:val="21"/>
          <w:szCs w:val="21"/>
        </w:rPr>
        <w:t>春蕾计划</w:t>
      </w:r>
      <w:r>
        <w:rPr>
          <w:rFonts w:ascii="Helvetica" w:hAnsi="Helvetica" w:cs="Helvetica"/>
          <w:color w:val="333333"/>
          <w:sz w:val="21"/>
          <w:szCs w:val="21"/>
        </w:rPr>
        <w:t>”1994</w:t>
      </w:r>
      <w:r>
        <w:rPr>
          <w:rFonts w:ascii="Helvetica" w:hAnsi="Helvetica" w:cs="Helvetica"/>
          <w:color w:val="333333"/>
          <w:sz w:val="21"/>
          <w:szCs w:val="21"/>
        </w:rPr>
        <w:t>年和</w:t>
      </w:r>
      <w:r>
        <w:rPr>
          <w:rFonts w:ascii="Helvetica" w:hAnsi="Helvetica" w:cs="Helvetica"/>
          <w:color w:val="333333"/>
          <w:sz w:val="21"/>
          <w:szCs w:val="21"/>
        </w:rPr>
        <w:t>1995</w:t>
      </w:r>
      <w:r>
        <w:rPr>
          <w:rFonts w:ascii="Helvetica" w:hAnsi="Helvetica" w:cs="Helvetica"/>
          <w:color w:val="333333"/>
          <w:sz w:val="21"/>
          <w:szCs w:val="21"/>
        </w:rPr>
        <w:t>年两年共资助</w:t>
      </w:r>
      <w:r>
        <w:rPr>
          <w:rFonts w:ascii="Helvetica" w:hAnsi="Helvetica" w:cs="Helvetica"/>
          <w:color w:val="333333"/>
          <w:sz w:val="21"/>
          <w:szCs w:val="21"/>
        </w:rPr>
        <w:t>10</w:t>
      </w:r>
      <w:r>
        <w:rPr>
          <w:rFonts w:ascii="Helvetica" w:hAnsi="Helvetica" w:cs="Helvetica"/>
          <w:color w:val="333333"/>
          <w:sz w:val="21"/>
          <w:szCs w:val="21"/>
        </w:rPr>
        <w:t>万名失学女童重返校园。</w:t>
      </w:r>
    </w:p>
    <w:p w:rsidR="005E4A2E" w:rsidRDefault="005E4A2E" w:rsidP="005E4A2E">
      <w:pPr>
        <w:pStyle w:val="a3"/>
        <w:rPr>
          <w:rFonts w:ascii="Helvetica" w:hAnsi="Helvetica" w:cs="Helvetica"/>
          <w:color w:val="333333"/>
          <w:sz w:val="21"/>
          <w:szCs w:val="21"/>
        </w:rPr>
      </w:pPr>
      <w:r>
        <w:rPr>
          <w:rStyle w:val="a4"/>
          <w:rFonts w:ascii="Helvetica" w:hAnsi="Helvetica" w:cs="Helvetica"/>
          <w:color w:val="333333"/>
          <w:sz w:val="21"/>
          <w:szCs w:val="21"/>
        </w:rPr>
        <w:t xml:space="preserve">　　四、残疾儿童的保护</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中国高度重视残疾儿童的保护，努力为残疾儿童的生存和发展创造良好条件。</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权益保护</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中国重视残疾儿童的权益保护。在中国</w:t>
      </w:r>
      <w:r>
        <w:rPr>
          <w:rFonts w:ascii="Helvetica" w:hAnsi="Helvetica" w:cs="Helvetica"/>
          <w:color w:val="333333"/>
          <w:sz w:val="21"/>
          <w:szCs w:val="21"/>
        </w:rPr>
        <w:t>0—14</w:t>
      </w:r>
      <w:r>
        <w:rPr>
          <w:rFonts w:ascii="Helvetica" w:hAnsi="Helvetica" w:cs="Helvetica"/>
          <w:color w:val="333333"/>
          <w:sz w:val="21"/>
          <w:szCs w:val="21"/>
        </w:rPr>
        <w:t>岁儿童中，有残疾儿童</w:t>
      </w:r>
      <w:r>
        <w:rPr>
          <w:rFonts w:ascii="Helvetica" w:hAnsi="Helvetica" w:cs="Helvetica"/>
          <w:color w:val="333333"/>
          <w:sz w:val="21"/>
          <w:szCs w:val="21"/>
        </w:rPr>
        <w:t>900</w:t>
      </w:r>
      <w:r>
        <w:rPr>
          <w:rFonts w:ascii="Helvetica" w:hAnsi="Helvetica" w:cs="Helvetica"/>
          <w:color w:val="333333"/>
          <w:sz w:val="21"/>
          <w:szCs w:val="21"/>
        </w:rPr>
        <w:t>余万人，占全国同龄儿童总数的</w:t>
      </w:r>
      <w:r>
        <w:rPr>
          <w:rFonts w:ascii="Helvetica" w:hAnsi="Helvetica" w:cs="Helvetica"/>
          <w:color w:val="333333"/>
          <w:sz w:val="21"/>
          <w:szCs w:val="21"/>
        </w:rPr>
        <w:t>2.66%</w:t>
      </w:r>
      <w:r>
        <w:rPr>
          <w:rFonts w:ascii="Helvetica" w:hAnsi="Helvetica" w:cs="Helvetica"/>
          <w:color w:val="333333"/>
          <w:sz w:val="21"/>
          <w:szCs w:val="21"/>
        </w:rPr>
        <w:t>。中国的宪法和有关法律对保护包括残疾儿童在内的残疾人的合法权益有明确的规定。《残疾人保障法》对保障残疾人合法权益作了全面、系统的规定，包括残疾人在政治、经济、文化、社会和家庭生活等方面享有同其他公民平等的权利；禁止歧视、侮辱、侵害残疾人；国家有计划地开展残疾预防工作；保障残疾人康复、教育、劳动、娱乐、福利等权益。这些规定都适用于残疾儿童。该法还对残疾儿童的特殊保护问题作了专门规定。</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为保障残疾人权益，促进残疾人事业的发展，经中国政府批准成立了残疾人的代表、服务和残疾人事业的管理机构</w:t>
      </w:r>
      <w:r>
        <w:rPr>
          <w:rFonts w:ascii="Helvetica" w:hAnsi="Helvetica" w:cs="Helvetica"/>
          <w:color w:val="333333"/>
          <w:sz w:val="21"/>
          <w:szCs w:val="21"/>
        </w:rPr>
        <w:t>——</w:t>
      </w:r>
      <w:r>
        <w:rPr>
          <w:rFonts w:ascii="Helvetica" w:hAnsi="Helvetica" w:cs="Helvetica"/>
          <w:color w:val="333333"/>
          <w:sz w:val="21"/>
          <w:szCs w:val="21"/>
        </w:rPr>
        <w:t>中国残疾人联合会</w:t>
      </w:r>
      <w:r>
        <w:rPr>
          <w:rFonts w:ascii="Helvetica" w:hAnsi="Helvetica" w:cs="Helvetica"/>
          <w:color w:val="333333"/>
          <w:sz w:val="21"/>
          <w:szCs w:val="21"/>
        </w:rPr>
        <w:t>(</w:t>
      </w:r>
      <w:r>
        <w:rPr>
          <w:rFonts w:ascii="Helvetica" w:hAnsi="Helvetica" w:cs="Helvetica"/>
          <w:color w:val="333333"/>
          <w:sz w:val="21"/>
          <w:szCs w:val="21"/>
        </w:rPr>
        <w:t>简称中国残联</w:t>
      </w:r>
      <w:r>
        <w:rPr>
          <w:rFonts w:ascii="Helvetica" w:hAnsi="Helvetica" w:cs="Helvetica"/>
          <w:color w:val="333333"/>
          <w:sz w:val="21"/>
          <w:szCs w:val="21"/>
        </w:rPr>
        <w:t>)</w:t>
      </w:r>
      <w:r>
        <w:rPr>
          <w:rFonts w:ascii="Helvetica" w:hAnsi="Helvetica" w:cs="Helvetica"/>
          <w:color w:val="333333"/>
          <w:sz w:val="21"/>
          <w:szCs w:val="21"/>
        </w:rPr>
        <w:t>，它的一项重要任务就是保护残疾儿童的合法权益。在地方，建立了省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、地、县残联，对本地包括残疾儿童在内的残疾人事业实施服务和管理。</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残疾预防与康复</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中国政府实行预防为主的方针，采取一系列措施预防儿童的先天致残。</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大力开展强化计划免疫，有计划、大规模地给儿童少年补碘，并进一步治理地方病，控制环境污染，对地甲病、克汀病、大骨节病流行地区，采取补碘、改土净水等措施。同时，各级政府和医疗保健机构严格执行《婚姻法》、《母婴保健法》及预防先天残疾的有关法规，控制有害遗传，加强婚育、孕产系统管理，搞好婚前检查、婚前教育、产前检查、遗传咨询、围产期保健、母婴保健、早期教育等服务工作。</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中国政府为帮助残疾儿童恢复或者补偿功能，增强其参与社会生活的能力做了大量工作，效果良好。</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开展</w:t>
      </w:r>
      <w:r>
        <w:rPr>
          <w:rFonts w:ascii="Helvetica" w:hAnsi="Helvetica" w:cs="Helvetica"/>
          <w:color w:val="333333"/>
          <w:sz w:val="21"/>
          <w:szCs w:val="21"/>
        </w:rPr>
        <w:t>“</w:t>
      </w:r>
      <w:r>
        <w:rPr>
          <w:rFonts w:ascii="Helvetica" w:hAnsi="Helvetica" w:cs="Helvetica"/>
          <w:color w:val="333333"/>
          <w:sz w:val="21"/>
          <w:szCs w:val="21"/>
        </w:rPr>
        <w:t>三项康复</w:t>
      </w:r>
      <w:r>
        <w:rPr>
          <w:rFonts w:ascii="Helvetica" w:hAnsi="Helvetica" w:cs="Helvetica"/>
          <w:color w:val="333333"/>
          <w:sz w:val="21"/>
          <w:szCs w:val="21"/>
        </w:rPr>
        <w:t>”(</w:t>
      </w:r>
      <w:r>
        <w:rPr>
          <w:rFonts w:ascii="Helvetica" w:hAnsi="Helvetica" w:cs="Helvetica"/>
          <w:color w:val="333333"/>
          <w:sz w:val="21"/>
          <w:szCs w:val="21"/>
        </w:rPr>
        <w:t>小儿麻痹后遗症矫治、聋儿听力语言训练以及白内障复明</w:t>
      </w:r>
      <w:r>
        <w:rPr>
          <w:rFonts w:ascii="Helvetica" w:hAnsi="Helvetica" w:cs="Helvetica"/>
          <w:color w:val="333333"/>
          <w:sz w:val="21"/>
          <w:szCs w:val="21"/>
        </w:rPr>
        <w:t>)</w:t>
      </w:r>
      <w:r>
        <w:rPr>
          <w:rFonts w:ascii="Helvetica" w:hAnsi="Helvetica" w:cs="Helvetica"/>
          <w:color w:val="333333"/>
          <w:sz w:val="21"/>
          <w:szCs w:val="21"/>
        </w:rPr>
        <w:t>工作。截至</w:t>
      </w:r>
      <w:r>
        <w:rPr>
          <w:rFonts w:ascii="Helvetica" w:hAnsi="Helvetica" w:cs="Helvetica"/>
          <w:color w:val="333333"/>
          <w:sz w:val="21"/>
          <w:szCs w:val="21"/>
        </w:rPr>
        <w:t>1995</w:t>
      </w:r>
      <w:r>
        <w:rPr>
          <w:rFonts w:ascii="Helvetica" w:hAnsi="Helvetica" w:cs="Helvetica"/>
          <w:color w:val="333333"/>
          <w:sz w:val="21"/>
          <w:szCs w:val="21"/>
        </w:rPr>
        <w:t>年底，共有</w:t>
      </w:r>
      <w:r>
        <w:rPr>
          <w:rFonts w:ascii="Helvetica" w:hAnsi="Helvetica" w:cs="Helvetica"/>
          <w:color w:val="333333"/>
          <w:sz w:val="21"/>
          <w:szCs w:val="21"/>
        </w:rPr>
        <w:t>36</w:t>
      </w:r>
      <w:r>
        <w:rPr>
          <w:rFonts w:ascii="Helvetica" w:hAnsi="Helvetica" w:cs="Helvetica"/>
          <w:color w:val="333333"/>
          <w:sz w:val="21"/>
          <w:szCs w:val="21"/>
        </w:rPr>
        <w:t>万小儿麻痹后遗症患者经矫治手术改善了功能，有效率达</w:t>
      </w:r>
      <w:r>
        <w:rPr>
          <w:rFonts w:ascii="Helvetica" w:hAnsi="Helvetica" w:cs="Helvetica"/>
          <w:color w:val="333333"/>
          <w:sz w:val="21"/>
          <w:szCs w:val="21"/>
        </w:rPr>
        <w:t>98%</w:t>
      </w:r>
      <w:r>
        <w:rPr>
          <w:rFonts w:ascii="Helvetica" w:hAnsi="Helvetica" w:cs="Helvetica"/>
          <w:color w:val="333333"/>
          <w:sz w:val="21"/>
          <w:szCs w:val="21"/>
        </w:rPr>
        <w:t>左右；完成</w:t>
      </w:r>
      <w:r>
        <w:rPr>
          <w:rFonts w:ascii="Helvetica" w:hAnsi="Helvetica" w:cs="Helvetica"/>
          <w:color w:val="333333"/>
          <w:sz w:val="21"/>
          <w:szCs w:val="21"/>
        </w:rPr>
        <w:t>6</w:t>
      </w:r>
      <w:r>
        <w:rPr>
          <w:rFonts w:ascii="Helvetica" w:hAnsi="Helvetica" w:cs="Helvetica"/>
          <w:color w:val="333333"/>
          <w:sz w:val="21"/>
          <w:szCs w:val="21"/>
        </w:rPr>
        <w:t>万多名聋儿康复任务，使他们都能开口说话，其中</w:t>
      </w:r>
      <w:r>
        <w:rPr>
          <w:rFonts w:ascii="Helvetica" w:hAnsi="Helvetica" w:cs="Helvetica"/>
          <w:color w:val="333333"/>
          <w:sz w:val="21"/>
          <w:szCs w:val="21"/>
        </w:rPr>
        <w:t>10%</w:t>
      </w:r>
      <w:r>
        <w:rPr>
          <w:rFonts w:ascii="Helvetica" w:hAnsi="Helvetica" w:cs="Helvetica"/>
          <w:color w:val="333333"/>
          <w:sz w:val="21"/>
          <w:szCs w:val="21"/>
        </w:rPr>
        <w:t>的康复聋儿进入普通幼儿园、小学学习；为</w:t>
      </w:r>
      <w:r>
        <w:rPr>
          <w:rFonts w:ascii="Helvetica" w:hAnsi="Helvetica" w:cs="Helvetica"/>
          <w:color w:val="333333"/>
          <w:sz w:val="21"/>
          <w:szCs w:val="21"/>
        </w:rPr>
        <w:t>3</w:t>
      </w:r>
      <w:r>
        <w:rPr>
          <w:rFonts w:ascii="Helvetica" w:hAnsi="Helvetica" w:cs="Helvetica"/>
          <w:color w:val="333333"/>
          <w:sz w:val="21"/>
          <w:szCs w:val="21"/>
        </w:rPr>
        <w:t>万名低视力儿童配用了助视器，提高了视力；使</w:t>
      </w:r>
      <w:r>
        <w:rPr>
          <w:rFonts w:ascii="Helvetica" w:hAnsi="Helvetica" w:cs="Helvetica"/>
          <w:color w:val="333333"/>
          <w:sz w:val="21"/>
          <w:szCs w:val="21"/>
        </w:rPr>
        <w:t>10</w:t>
      </w:r>
      <w:r>
        <w:rPr>
          <w:rFonts w:ascii="Helvetica" w:hAnsi="Helvetica" w:cs="Helvetica"/>
          <w:color w:val="333333"/>
          <w:sz w:val="21"/>
          <w:szCs w:val="21"/>
        </w:rPr>
        <w:t>万智残儿童增强了认知和自理能力。目前，中国已建立了全国聋儿康复研究中心和</w:t>
      </w:r>
      <w:r>
        <w:rPr>
          <w:rFonts w:ascii="Helvetica" w:hAnsi="Helvetica" w:cs="Helvetica"/>
          <w:color w:val="333333"/>
          <w:sz w:val="21"/>
          <w:szCs w:val="21"/>
        </w:rPr>
        <w:t>26</w:t>
      </w:r>
      <w:r>
        <w:rPr>
          <w:rFonts w:ascii="Helvetica" w:hAnsi="Helvetica" w:cs="Helvetica"/>
          <w:color w:val="333333"/>
          <w:sz w:val="21"/>
          <w:szCs w:val="21"/>
        </w:rPr>
        <w:t>座省级聋儿康复中心，以及</w:t>
      </w:r>
      <w:r>
        <w:rPr>
          <w:rFonts w:ascii="Helvetica" w:hAnsi="Helvetica" w:cs="Helvetica"/>
          <w:color w:val="333333"/>
          <w:sz w:val="21"/>
          <w:szCs w:val="21"/>
        </w:rPr>
        <w:t>1000</w:t>
      </w:r>
      <w:r>
        <w:rPr>
          <w:rFonts w:ascii="Helvetica" w:hAnsi="Helvetica" w:cs="Helvetica"/>
          <w:color w:val="333333"/>
          <w:sz w:val="21"/>
          <w:szCs w:val="21"/>
        </w:rPr>
        <w:t>多个残疾儿童康复站、寄托所、训练班。</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建立社区康复服务体系。中国利用城乡三级医疗预防保健网开展社区康复，使城乡基层的大多数残疾儿童能够享有基本的康复服务。同时，在各级地方政府领导下，成立了由卫生、民政、残联等有关部门参加的社区康复领导小组，相互协调、分工合作，共同制定社区康复规划，并组织实施。</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1982</w:t>
      </w:r>
      <w:r>
        <w:rPr>
          <w:rFonts w:ascii="Helvetica" w:hAnsi="Helvetica" w:cs="Helvetica"/>
          <w:color w:val="333333"/>
          <w:sz w:val="21"/>
          <w:szCs w:val="21"/>
        </w:rPr>
        <w:t>年，中国民政部与联合国儿童基金会开展了</w:t>
      </w:r>
      <w:r>
        <w:rPr>
          <w:rFonts w:ascii="Helvetica" w:hAnsi="Helvetica" w:cs="Helvetica"/>
          <w:color w:val="333333"/>
          <w:sz w:val="21"/>
          <w:szCs w:val="21"/>
        </w:rPr>
        <w:t>“</w:t>
      </w:r>
      <w:r>
        <w:rPr>
          <w:rFonts w:ascii="Helvetica" w:hAnsi="Helvetica" w:cs="Helvetica"/>
          <w:color w:val="333333"/>
          <w:sz w:val="21"/>
          <w:szCs w:val="21"/>
        </w:rPr>
        <w:t>残疾儿童社区康复</w:t>
      </w:r>
      <w:r>
        <w:rPr>
          <w:rFonts w:ascii="Helvetica" w:hAnsi="Helvetica" w:cs="Helvetica"/>
          <w:color w:val="333333"/>
          <w:sz w:val="21"/>
          <w:szCs w:val="21"/>
        </w:rPr>
        <w:t>”</w:t>
      </w:r>
      <w:r>
        <w:rPr>
          <w:rFonts w:ascii="Helvetica" w:hAnsi="Helvetica" w:cs="Helvetica"/>
          <w:color w:val="333333"/>
          <w:sz w:val="21"/>
          <w:szCs w:val="21"/>
        </w:rPr>
        <w:t>合作项目。到</w:t>
      </w:r>
      <w:r>
        <w:rPr>
          <w:rFonts w:ascii="Helvetica" w:hAnsi="Helvetica" w:cs="Helvetica"/>
          <w:color w:val="333333"/>
          <w:sz w:val="21"/>
          <w:szCs w:val="21"/>
        </w:rPr>
        <w:t>1994</w:t>
      </w:r>
      <w:r>
        <w:rPr>
          <w:rFonts w:ascii="Helvetica" w:hAnsi="Helvetica" w:cs="Helvetica"/>
          <w:color w:val="333333"/>
          <w:sz w:val="21"/>
          <w:szCs w:val="21"/>
        </w:rPr>
        <w:t>年为止，已在全国</w:t>
      </w:r>
      <w:r>
        <w:rPr>
          <w:rFonts w:ascii="Helvetica" w:hAnsi="Helvetica" w:cs="Helvetica"/>
          <w:color w:val="333333"/>
          <w:sz w:val="21"/>
          <w:szCs w:val="21"/>
        </w:rPr>
        <w:t>23</w:t>
      </w:r>
      <w:r>
        <w:rPr>
          <w:rFonts w:ascii="Helvetica" w:hAnsi="Helvetica" w:cs="Helvetica"/>
          <w:color w:val="333333"/>
          <w:sz w:val="21"/>
          <w:szCs w:val="21"/>
        </w:rPr>
        <w:t>个省的</w:t>
      </w:r>
      <w:r>
        <w:rPr>
          <w:rFonts w:ascii="Helvetica" w:hAnsi="Helvetica" w:cs="Helvetica"/>
          <w:color w:val="333333"/>
          <w:sz w:val="21"/>
          <w:szCs w:val="21"/>
        </w:rPr>
        <w:t>32</w:t>
      </w:r>
      <w:r>
        <w:rPr>
          <w:rFonts w:ascii="Helvetica" w:hAnsi="Helvetica" w:cs="Helvetica"/>
          <w:color w:val="333333"/>
          <w:sz w:val="21"/>
          <w:szCs w:val="21"/>
        </w:rPr>
        <w:t>个市、县建立了残疾儿童康复网络，对残疾儿童工作者及家长进行了系统的培训，有效地提高了残疾儿童康复工作的管理水平。</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残疾儿童教育</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的《教育法》、《义务教育法》、《残疾人保障法》、《残疾人教育条例》等法律法规中，对残疾儿童教育的职责、特点、发展方针、办学渠道、教育方式等做出了全面、系统的规定。根据有关法律法规，中国政府将残疾儿童教育纳入义务教育。</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在中国，经过多年努力，以在普通学校附设特殊教育班和随班就读为主体、以特殊教育学校为骨干的残疾儿童义务教育格局已经形成。到</w:t>
      </w:r>
      <w:r>
        <w:rPr>
          <w:rFonts w:ascii="Helvetica" w:hAnsi="Helvetica" w:cs="Helvetica"/>
          <w:color w:val="333333"/>
          <w:sz w:val="21"/>
          <w:szCs w:val="21"/>
        </w:rPr>
        <w:t>1995</w:t>
      </w:r>
      <w:r>
        <w:rPr>
          <w:rFonts w:ascii="Helvetica" w:hAnsi="Helvetica" w:cs="Helvetica"/>
          <w:color w:val="333333"/>
          <w:sz w:val="21"/>
          <w:szCs w:val="21"/>
        </w:rPr>
        <w:t>年底，全国残疾人特殊教育学校已达</w:t>
      </w:r>
      <w:r>
        <w:rPr>
          <w:rFonts w:ascii="Helvetica" w:hAnsi="Helvetica" w:cs="Helvetica"/>
          <w:color w:val="333333"/>
          <w:sz w:val="21"/>
          <w:szCs w:val="21"/>
        </w:rPr>
        <w:t>1379</w:t>
      </w:r>
      <w:r>
        <w:rPr>
          <w:rFonts w:ascii="Helvetica" w:hAnsi="Helvetica" w:cs="Helvetica"/>
          <w:color w:val="333333"/>
          <w:sz w:val="21"/>
          <w:szCs w:val="21"/>
        </w:rPr>
        <w:t>所，比</w:t>
      </w:r>
      <w:r>
        <w:rPr>
          <w:rFonts w:ascii="Helvetica" w:hAnsi="Helvetica" w:cs="Helvetica"/>
          <w:color w:val="333333"/>
          <w:sz w:val="21"/>
          <w:szCs w:val="21"/>
        </w:rPr>
        <w:t>1980</w:t>
      </w:r>
      <w:r>
        <w:rPr>
          <w:rFonts w:ascii="Helvetica" w:hAnsi="Helvetica" w:cs="Helvetica"/>
          <w:color w:val="333333"/>
          <w:sz w:val="21"/>
          <w:szCs w:val="21"/>
        </w:rPr>
        <w:t>年增长</w:t>
      </w:r>
      <w:r>
        <w:rPr>
          <w:rFonts w:ascii="Helvetica" w:hAnsi="Helvetica" w:cs="Helvetica"/>
          <w:color w:val="333333"/>
          <w:sz w:val="21"/>
          <w:szCs w:val="21"/>
        </w:rPr>
        <w:t>4</w:t>
      </w:r>
      <w:r>
        <w:rPr>
          <w:rFonts w:ascii="Helvetica" w:hAnsi="Helvetica" w:cs="Helvetica"/>
          <w:color w:val="333333"/>
          <w:sz w:val="21"/>
          <w:szCs w:val="21"/>
        </w:rPr>
        <w:t>倍，普通学校附设特教班</w:t>
      </w:r>
      <w:r>
        <w:rPr>
          <w:rFonts w:ascii="Helvetica" w:hAnsi="Helvetica" w:cs="Helvetica"/>
          <w:color w:val="333333"/>
          <w:sz w:val="21"/>
          <w:szCs w:val="21"/>
        </w:rPr>
        <w:t>6510</w:t>
      </w:r>
      <w:r>
        <w:rPr>
          <w:rFonts w:ascii="Helvetica" w:hAnsi="Helvetica" w:cs="Helvetica"/>
          <w:color w:val="333333"/>
          <w:sz w:val="21"/>
          <w:szCs w:val="21"/>
        </w:rPr>
        <w:t>个，在校生总数</w:t>
      </w:r>
      <w:r>
        <w:rPr>
          <w:rFonts w:ascii="Helvetica" w:hAnsi="Helvetica" w:cs="Helvetica"/>
          <w:color w:val="333333"/>
          <w:sz w:val="21"/>
          <w:szCs w:val="21"/>
        </w:rPr>
        <w:t>(</w:t>
      </w:r>
      <w:r>
        <w:rPr>
          <w:rFonts w:ascii="Helvetica" w:hAnsi="Helvetica" w:cs="Helvetica"/>
          <w:color w:val="333333"/>
          <w:sz w:val="21"/>
          <w:szCs w:val="21"/>
        </w:rPr>
        <w:t>含随班就读学生</w:t>
      </w:r>
      <w:r>
        <w:rPr>
          <w:rFonts w:ascii="Helvetica" w:hAnsi="Helvetica" w:cs="Helvetica"/>
          <w:color w:val="333333"/>
          <w:sz w:val="21"/>
          <w:szCs w:val="21"/>
        </w:rPr>
        <w:t>)</w:t>
      </w:r>
      <w:r>
        <w:rPr>
          <w:rFonts w:ascii="Helvetica" w:hAnsi="Helvetica" w:cs="Helvetica"/>
          <w:color w:val="333333"/>
          <w:sz w:val="21"/>
          <w:szCs w:val="21"/>
        </w:rPr>
        <w:t>达</w:t>
      </w:r>
      <w:r>
        <w:rPr>
          <w:rFonts w:ascii="Helvetica" w:hAnsi="Helvetica" w:cs="Helvetica"/>
          <w:color w:val="333333"/>
          <w:sz w:val="21"/>
          <w:szCs w:val="21"/>
        </w:rPr>
        <w:t>29.6</w:t>
      </w:r>
      <w:r>
        <w:rPr>
          <w:rFonts w:ascii="Helvetica" w:hAnsi="Helvetica" w:cs="Helvetica"/>
          <w:color w:val="333333"/>
          <w:sz w:val="21"/>
          <w:szCs w:val="21"/>
        </w:rPr>
        <w:t>万人，比</w:t>
      </w:r>
      <w:r>
        <w:rPr>
          <w:rFonts w:ascii="Helvetica" w:hAnsi="Helvetica" w:cs="Helvetica"/>
          <w:color w:val="333333"/>
          <w:sz w:val="21"/>
          <w:szCs w:val="21"/>
        </w:rPr>
        <w:t>1980</w:t>
      </w:r>
      <w:r>
        <w:rPr>
          <w:rFonts w:ascii="Helvetica" w:hAnsi="Helvetica" w:cs="Helvetica"/>
          <w:color w:val="333333"/>
          <w:sz w:val="21"/>
          <w:szCs w:val="21"/>
        </w:rPr>
        <w:t>年增长</w:t>
      </w:r>
      <w:r>
        <w:rPr>
          <w:rFonts w:ascii="Helvetica" w:hAnsi="Helvetica" w:cs="Helvetica"/>
          <w:color w:val="333333"/>
          <w:sz w:val="21"/>
          <w:szCs w:val="21"/>
        </w:rPr>
        <w:t>8</w:t>
      </w:r>
      <w:r>
        <w:rPr>
          <w:rFonts w:ascii="Helvetica" w:hAnsi="Helvetica" w:cs="Helvetica"/>
          <w:color w:val="333333"/>
          <w:sz w:val="21"/>
          <w:szCs w:val="21"/>
        </w:rPr>
        <w:t>倍。全国盲、聋、弱智儿童的平均入学率已达</w:t>
      </w:r>
      <w:r>
        <w:rPr>
          <w:rFonts w:ascii="Helvetica" w:hAnsi="Helvetica" w:cs="Helvetica"/>
          <w:color w:val="333333"/>
          <w:sz w:val="21"/>
          <w:szCs w:val="21"/>
        </w:rPr>
        <w:t>60%</w:t>
      </w:r>
      <w:r>
        <w:rPr>
          <w:rFonts w:ascii="Helvetica" w:hAnsi="Helvetica" w:cs="Helvetica"/>
          <w:color w:val="333333"/>
          <w:sz w:val="21"/>
          <w:szCs w:val="21"/>
        </w:rPr>
        <w:t>，在经济发达地区达到</w:t>
      </w:r>
      <w:r>
        <w:rPr>
          <w:rFonts w:ascii="Helvetica" w:hAnsi="Helvetica" w:cs="Helvetica"/>
          <w:color w:val="333333"/>
          <w:sz w:val="21"/>
          <w:szCs w:val="21"/>
        </w:rPr>
        <w:t>80%</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社会环境</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动员社会采取多种方式关心和帮助残疾儿童的成长，大力弘扬残疾儿童自强不息的精神，倡导团结、友爱、互助的社会风尚。大众传媒积极反映残疾儿童生活，报道残疾人事业发展情况。广播、电视普遍开办残疾儿童专题节目，并配制手语、字幕。逐步实行方便残疾人的城市道路和建筑物设计规范，采取无障碍设施等措施，为残疾儿童的生存和发展创造良好的社会环境。</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中国政府规定，自</w:t>
      </w:r>
      <w:r>
        <w:rPr>
          <w:rFonts w:ascii="Helvetica" w:hAnsi="Helvetica" w:cs="Helvetica"/>
          <w:color w:val="333333"/>
          <w:sz w:val="21"/>
          <w:szCs w:val="21"/>
        </w:rPr>
        <w:t>1991</w:t>
      </w:r>
      <w:r>
        <w:rPr>
          <w:rFonts w:ascii="Helvetica" w:hAnsi="Helvetica" w:cs="Helvetica"/>
          <w:color w:val="333333"/>
          <w:sz w:val="21"/>
          <w:szCs w:val="21"/>
        </w:rPr>
        <w:t>年起，每年</w:t>
      </w:r>
      <w:r>
        <w:rPr>
          <w:rFonts w:ascii="Helvetica" w:hAnsi="Helvetica" w:cs="Helvetica"/>
          <w:color w:val="333333"/>
          <w:sz w:val="21"/>
          <w:szCs w:val="21"/>
        </w:rPr>
        <w:t>5</w:t>
      </w:r>
      <w:r>
        <w:rPr>
          <w:rFonts w:ascii="Helvetica" w:hAnsi="Helvetica" w:cs="Helvetica"/>
          <w:color w:val="333333"/>
          <w:sz w:val="21"/>
          <w:szCs w:val="21"/>
        </w:rPr>
        <w:t>月的第三个星期日，为全国助残日。少年儿童积极开展</w:t>
      </w:r>
      <w:r>
        <w:rPr>
          <w:rFonts w:ascii="Helvetica" w:hAnsi="Helvetica" w:cs="Helvetica"/>
          <w:color w:val="333333"/>
          <w:sz w:val="21"/>
          <w:szCs w:val="21"/>
        </w:rPr>
        <w:t>“</w:t>
      </w:r>
      <w:r>
        <w:rPr>
          <w:rFonts w:ascii="Helvetica" w:hAnsi="Helvetica" w:cs="Helvetica"/>
          <w:color w:val="333333"/>
          <w:sz w:val="21"/>
          <w:szCs w:val="21"/>
        </w:rPr>
        <w:t>红领巾助残</w:t>
      </w:r>
      <w:r>
        <w:rPr>
          <w:rFonts w:ascii="Helvetica" w:hAnsi="Helvetica" w:cs="Helvetica"/>
          <w:color w:val="333333"/>
          <w:sz w:val="21"/>
          <w:szCs w:val="21"/>
        </w:rPr>
        <w:t>”</w:t>
      </w:r>
      <w:r>
        <w:rPr>
          <w:rFonts w:ascii="Helvetica" w:hAnsi="Helvetica" w:cs="Helvetica"/>
          <w:color w:val="333333"/>
          <w:sz w:val="21"/>
          <w:szCs w:val="21"/>
        </w:rPr>
        <w:t>活动；青年积极开展</w:t>
      </w:r>
      <w:r>
        <w:rPr>
          <w:rFonts w:ascii="Helvetica" w:hAnsi="Helvetica" w:cs="Helvetica"/>
          <w:color w:val="333333"/>
          <w:sz w:val="21"/>
          <w:szCs w:val="21"/>
        </w:rPr>
        <w:t>“</w:t>
      </w:r>
      <w:r>
        <w:rPr>
          <w:rFonts w:ascii="Helvetica" w:hAnsi="Helvetica" w:cs="Helvetica"/>
          <w:color w:val="333333"/>
          <w:sz w:val="21"/>
          <w:szCs w:val="21"/>
        </w:rPr>
        <w:t>志愿者助残行动</w:t>
      </w:r>
      <w:r>
        <w:rPr>
          <w:rFonts w:ascii="Helvetica" w:hAnsi="Helvetica" w:cs="Helvetica"/>
          <w:color w:val="333333"/>
          <w:sz w:val="21"/>
          <w:szCs w:val="21"/>
        </w:rPr>
        <w:t>”</w:t>
      </w:r>
      <w:r>
        <w:rPr>
          <w:rFonts w:ascii="Helvetica" w:hAnsi="Helvetica" w:cs="Helvetica"/>
          <w:color w:val="333333"/>
          <w:sz w:val="21"/>
          <w:szCs w:val="21"/>
        </w:rPr>
        <w:t>。社会各界也通过各种方式广泛参加各种形式的助残活动。残疾儿童在全社会的关心下，得到了多方面的实际帮助和服务。</w:t>
      </w:r>
    </w:p>
    <w:p w:rsidR="005E4A2E" w:rsidRDefault="005E4A2E" w:rsidP="005E4A2E">
      <w:pPr>
        <w:pStyle w:val="a3"/>
        <w:rPr>
          <w:rFonts w:ascii="Helvetica" w:hAnsi="Helvetica" w:cs="Helvetica"/>
          <w:color w:val="333333"/>
          <w:sz w:val="21"/>
          <w:szCs w:val="21"/>
        </w:rPr>
      </w:pPr>
      <w:r>
        <w:rPr>
          <w:rStyle w:val="a4"/>
          <w:rFonts w:ascii="Helvetica" w:hAnsi="Helvetica" w:cs="Helvetica"/>
          <w:color w:val="333333"/>
          <w:sz w:val="21"/>
          <w:szCs w:val="21"/>
        </w:rPr>
        <w:t xml:space="preserve">　　五、儿童福利院</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中国的儿童福利院工作是中国儿童工作的特殊组成部分。儿童福利院和其他也监护养育部分儿童的社会福利院监护养育的儿童主要是因天灾和不可预测事故失去双亲的孤儿，同时</w:t>
      </w:r>
      <w:r>
        <w:rPr>
          <w:rFonts w:ascii="Helvetica" w:hAnsi="Helvetica" w:cs="Helvetica"/>
          <w:color w:val="333333"/>
          <w:sz w:val="21"/>
          <w:szCs w:val="21"/>
        </w:rPr>
        <w:lastRenderedPageBreak/>
        <w:t>也监护养育因身患难以完全康复的智残、肢残等重残或因严重疾病而被父母遗弃的儿童，目前，这类在院监护养育的儿童共有</w:t>
      </w:r>
      <w:r>
        <w:rPr>
          <w:rFonts w:ascii="Helvetica" w:hAnsi="Helvetica" w:cs="Helvetica"/>
          <w:color w:val="333333"/>
          <w:sz w:val="21"/>
          <w:szCs w:val="21"/>
        </w:rPr>
        <w:t>2</w:t>
      </w:r>
      <w:r>
        <w:rPr>
          <w:rFonts w:ascii="Helvetica" w:hAnsi="Helvetica" w:cs="Helvetica"/>
          <w:color w:val="333333"/>
          <w:sz w:val="21"/>
          <w:szCs w:val="21"/>
        </w:rPr>
        <w:t>万名左右，约占中国未成年人总数的十万分之五左右。</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监护养育</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在中国，由民政部门具体负责孤儿和被遗弃的病残儿童的监护养育和安置工作。</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中国现阶段的孤儿的监护养育办法是：一部分由国家和集体举办社会福利事业单位集中监护养育，直至他们长大成人，对监护养育的痴呆和重残孤儿实行终身供养；另有一部分分散在社区群众家中寄养，福利院对其实行监护；还有一部分由国内公民根据法律规定收养，少部分被外国公民依法收养。</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截至</w:t>
      </w:r>
      <w:r>
        <w:rPr>
          <w:rFonts w:ascii="Helvetica" w:hAnsi="Helvetica" w:cs="Helvetica"/>
          <w:color w:val="333333"/>
          <w:sz w:val="21"/>
          <w:szCs w:val="21"/>
        </w:rPr>
        <w:t>1995</w:t>
      </w:r>
      <w:r>
        <w:rPr>
          <w:rFonts w:ascii="Helvetica" w:hAnsi="Helvetica" w:cs="Helvetica"/>
          <w:color w:val="333333"/>
          <w:sz w:val="21"/>
          <w:szCs w:val="21"/>
        </w:rPr>
        <w:t>年底，由各地政府投资举办的儿童福利院</w:t>
      </w:r>
      <w:r>
        <w:rPr>
          <w:rFonts w:ascii="Helvetica" w:hAnsi="Helvetica" w:cs="Helvetica"/>
          <w:color w:val="333333"/>
          <w:sz w:val="21"/>
          <w:szCs w:val="21"/>
        </w:rPr>
        <w:t>73</w:t>
      </w:r>
      <w:r>
        <w:rPr>
          <w:rFonts w:ascii="Helvetica" w:hAnsi="Helvetica" w:cs="Helvetica"/>
          <w:color w:val="333333"/>
          <w:sz w:val="21"/>
          <w:szCs w:val="21"/>
        </w:rPr>
        <w:t>所，监护养育孤儿和被遗弃的病残儿童</w:t>
      </w:r>
      <w:r>
        <w:rPr>
          <w:rFonts w:ascii="Helvetica" w:hAnsi="Helvetica" w:cs="Helvetica"/>
          <w:color w:val="333333"/>
          <w:sz w:val="21"/>
          <w:szCs w:val="21"/>
        </w:rPr>
        <w:t>8900</w:t>
      </w:r>
      <w:r>
        <w:rPr>
          <w:rFonts w:ascii="Helvetica" w:hAnsi="Helvetica" w:cs="Helvetica"/>
          <w:color w:val="333333"/>
          <w:sz w:val="21"/>
          <w:szCs w:val="21"/>
        </w:rPr>
        <w:t>人，全国城市的</w:t>
      </w:r>
      <w:r>
        <w:rPr>
          <w:rFonts w:ascii="Helvetica" w:hAnsi="Helvetica" w:cs="Helvetica"/>
          <w:color w:val="333333"/>
          <w:sz w:val="21"/>
          <w:szCs w:val="21"/>
        </w:rPr>
        <w:t>1200</w:t>
      </w:r>
      <w:r>
        <w:rPr>
          <w:rFonts w:ascii="Helvetica" w:hAnsi="Helvetica" w:cs="Helvetica"/>
          <w:color w:val="333333"/>
          <w:sz w:val="21"/>
          <w:szCs w:val="21"/>
        </w:rPr>
        <w:t>多个社会福利院和部分农村敬老院，也监护养育部分孤儿和被遗弃的病残儿童，还有一些孤儿和被遗弃的病残儿童或分散在群众家中寄养，或由群众依法收养。此外，全国各地区还兴办了孤儿学校、康复中心、弱智儿童培训班、残疾儿童康复站、社区康复站等为社区孤儿、残疾人服务的组织近万个，社会个人或组织还兴办社会福利机构上百家。除政府和社会建立福利院抚养孤儿和被遗弃的病残儿童外，中国还积极开展公民收养工作，使这些丧失家庭的儿童重新得到家庭的温暖，健康成长。为了保护合法的收养关系，维护当事人的合法权利，有利于被收养的未成年人的抚育、成长，中国全国人民代表大会常务委员会制定了《收养法》，根据该法，经国务院批准，司法部、民政部发布施行了《外国人在中华人民共和国收养子女实施办法》。中国的孤儿收养工作有法可依，也完全符合联合国《儿童权利公约》提出的原则。</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实施收养的各种手续是严格依法进行的。不论是中国公民还是外国人，收养都必须符合法律规定的条件和程序。中国政府的各有关部门在为当事人办理收养手续的过程中，严格按法律规定收取各项费用。根据法律规定，收养人要向福利院支付被收养人抚育费，支付的数额主要通过协商确定，该项费用用于改善福利设施和院内孩子的生活。</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经费</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中国儿童福利院的经费，以国家和地方财政拨款为主，集体集资、发行福利彩票和社会捐助为辅。其中财政拨款列入当年财政预算，实行全额拨款。</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—1994</w:t>
      </w:r>
      <w:r>
        <w:rPr>
          <w:rFonts w:ascii="Helvetica" w:hAnsi="Helvetica" w:cs="Helvetica"/>
          <w:color w:val="333333"/>
          <w:sz w:val="21"/>
          <w:szCs w:val="21"/>
        </w:rPr>
        <w:t>年，仅地方财政用于城市各类福利院儿童养育费用直接投入就达</w:t>
      </w:r>
      <w:r>
        <w:rPr>
          <w:rFonts w:ascii="Helvetica" w:hAnsi="Helvetica" w:cs="Helvetica"/>
          <w:color w:val="333333"/>
          <w:sz w:val="21"/>
          <w:szCs w:val="21"/>
        </w:rPr>
        <w:t>5.15</w:t>
      </w:r>
      <w:r>
        <w:rPr>
          <w:rFonts w:ascii="Helvetica" w:hAnsi="Helvetica" w:cs="Helvetica"/>
          <w:color w:val="333333"/>
          <w:sz w:val="21"/>
          <w:szCs w:val="21"/>
        </w:rPr>
        <w:t>亿元，其中</w:t>
      </w:r>
      <w:r>
        <w:rPr>
          <w:rFonts w:ascii="Helvetica" w:hAnsi="Helvetica" w:cs="Helvetica"/>
          <w:color w:val="333333"/>
          <w:sz w:val="21"/>
          <w:szCs w:val="21"/>
        </w:rPr>
        <w:t>40%</w:t>
      </w:r>
      <w:r>
        <w:rPr>
          <w:rFonts w:ascii="Helvetica" w:hAnsi="Helvetica" w:cs="Helvetica"/>
          <w:color w:val="333333"/>
          <w:sz w:val="21"/>
          <w:szCs w:val="21"/>
        </w:rPr>
        <w:t>左右直接用于儿童生活，年平均增长</w:t>
      </w:r>
      <w:r>
        <w:rPr>
          <w:rFonts w:ascii="Helvetica" w:hAnsi="Helvetica" w:cs="Helvetica"/>
          <w:color w:val="333333"/>
          <w:sz w:val="21"/>
          <w:szCs w:val="21"/>
        </w:rPr>
        <w:t>25.5%</w:t>
      </w:r>
      <w:r>
        <w:rPr>
          <w:rFonts w:ascii="Helvetica" w:hAnsi="Helvetica" w:cs="Helvetica"/>
          <w:color w:val="333333"/>
          <w:sz w:val="21"/>
          <w:szCs w:val="21"/>
        </w:rPr>
        <w:t>，保证了福利院儿童生活的基本需要。</w:t>
      </w:r>
      <w:r>
        <w:rPr>
          <w:rFonts w:ascii="Helvetica" w:hAnsi="Helvetica" w:cs="Helvetica"/>
          <w:color w:val="333333"/>
          <w:sz w:val="21"/>
          <w:szCs w:val="21"/>
        </w:rPr>
        <w:t>5</w:t>
      </w:r>
      <w:r>
        <w:rPr>
          <w:rFonts w:ascii="Helvetica" w:hAnsi="Helvetica" w:cs="Helvetica"/>
          <w:color w:val="333333"/>
          <w:sz w:val="21"/>
          <w:szCs w:val="21"/>
        </w:rPr>
        <w:t>年来，国家专门用于改善儿童福利院办院条件的资金</w:t>
      </w:r>
      <w:r>
        <w:rPr>
          <w:rFonts w:ascii="Helvetica" w:hAnsi="Helvetica" w:cs="Helvetica"/>
          <w:color w:val="333333"/>
          <w:sz w:val="21"/>
          <w:szCs w:val="21"/>
        </w:rPr>
        <w:t>7.4</w:t>
      </w:r>
      <w:r>
        <w:rPr>
          <w:rFonts w:ascii="Helvetica" w:hAnsi="Helvetica" w:cs="Helvetica"/>
          <w:color w:val="333333"/>
          <w:sz w:val="21"/>
          <w:szCs w:val="21"/>
        </w:rPr>
        <w:t>亿元，其中中央和地方投入福利彩票募集的福利资金</w:t>
      </w:r>
      <w:r>
        <w:rPr>
          <w:rFonts w:ascii="Helvetica" w:hAnsi="Helvetica" w:cs="Helvetica"/>
          <w:color w:val="333333"/>
          <w:sz w:val="21"/>
          <w:szCs w:val="21"/>
        </w:rPr>
        <w:t>2.4</w:t>
      </w:r>
      <w:r>
        <w:rPr>
          <w:rFonts w:ascii="Helvetica" w:hAnsi="Helvetica" w:cs="Helvetica"/>
          <w:color w:val="333333"/>
          <w:sz w:val="21"/>
          <w:szCs w:val="21"/>
        </w:rPr>
        <w:t>亿元，地方财政投入</w:t>
      </w:r>
      <w:r>
        <w:rPr>
          <w:rFonts w:ascii="Helvetica" w:hAnsi="Helvetica" w:cs="Helvetica"/>
          <w:color w:val="333333"/>
          <w:sz w:val="21"/>
          <w:szCs w:val="21"/>
        </w:rPr>
        <w:t>1.5</w:t>
      </w:r>
      <w:r>
        <w:rPr>
          <w:rFonts w:ascii="Helvetica" w:hAnsi="Helvetica" w:cs="Helvetica"/>
          <w:color w:val="333333"/>
          <w:sz w:val="21"/>
          <w:szCs w:val="21"/>
        </w:rPr>
        <w:t>亿元，社会捐赠</w:t>
      </w:r>
      <w:r>
        <w:rPr>
          <w:rFonts w:ascii="Helvetica" w:hAnsi="Helvetica" w:cs="Helvetica"/>
          <w:color w:val="333333"/>
          <w:sz w:val="21"/>
          <w:szCs w:val="21"/>
        </w:rPr>
        <w:t>3.5</w:t>
      </w:r>
      <w:r>
        <w:rPr>
          <w:rFonts w:ascii="Helvetica" w:hAnsi="Helvetica" w:cs="Helvetica"/>
          <w:color w:val="333333"/>
          <w:sz w:val="21"/>
          <w:szCs w:val="21"/>
        </w:rPr>
        <w:t>亿元。</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由于各地经济发展水平不同，各儿童福利院获得的经费数额也有所不同。在经济发达地区，儿童福利院每个儿童每月平均费用</w:t>
      </w:r>
      <w:r>
        <w:rPr>
          <w:rFonts w:ascii="Helvetica" w:hAnsi="Helvetica" w:cs="Helvetica"/>
          <w:color w:val="333333"/>
          <w:sz w:val="21"/>
          <w:szCs w:val="21"/>
        </w:rPr>
        <w:t>400—500</w:t>
      </w:r>
      <w:r>
        <w:rPr>
          <w:rFonts w:ascii="Helvetica" w:hAnsi="Helvetica" w:cs="Helvetica"/>
          <w:color w:val="333333"/>
          <w:sz w:val="21"/>
          <w:szCs w:val="21"/>
        </w:rPr>
        <w:t>元，欠发达地区的儿童福利院每个儿童每月平均费用</w:t>
      </w:r>
      <w:r>
        <w:rPr>
          <w:rFonts w:ascii="Helvetica" w:hAnsi="Helvetica" w:cs="Helvetica"/>
          <w:color w:val="333333"/>
          <w:sz w:val="21"/>
          <w:szCs w:val="21"/>
        </w:rPr>
        <w:t>200—300</w:t>
      </w:r>
      <w:r>
        <w:rPr>
          <w:rFonts w:ascii="Helvetica" w:hAnsi="Helvetica" w:cs="Helvetica"/>
          <w:color w:val="333333"/>
          <w:sz w:val="21"/>
          <w:szCs w:val="21"/>
        </w:rPr>
        <w:t>元，在中国相对较低的物价水平的情况下，福利院儿童的生活费用一般都不低于当地居民生活的平均水平。</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管理制度</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中国的儿童福利院已形成一套较完善的系统的管理制度。如：规定入院的儿童需经观察期，在为时</w:t>
      </w:r>
      <w:r>
        <w:rPr>
          <w:rFonts w:ascii="Helvetica" w:hAnsi="Helvetica" w:cs="Helvetica"/>
          <w:color w:val="333333"/>
          <w:sz w:val="21"/>
          <w:szCs w:val="21"/>
        </w:rPr>
        <w:t>2—3</w:t>
      </w:r>
      <w:r>
        <w:rPr>
          <w:rFonts w:ascii="Helvetica" w:hAnsi="Helvetica" w:cs="Helvetica"/>
          <w:color w:val="333333"/>
          <w:sz w:val="21"/>
          <w:szCs w:val="21"/>
        </w:rPr>
        <w:t>个月的观察期里，由有关部门寻找其父母或进行身份认定，做体格检查，实行医护隔离，使儿童入院后身体健康，不带传染病；规定福利院必须有一定数量的专业技术人员，其中国家一级福利院专业技术人员需占职工总数的</w:t>
      </w:r>
      <w:r>
        <w:rPr>
          <w:rFonts w:ascii="Helvetica" w:hAnsi="Helvetica" w:cs="Helvetica"/>
          <w:color w:val="333333"/>
          <w:sz w:val="21"/>
          <w:szCs w:val="21"/>
        </w:rPr>
        <w:t>70%</w:t>
      </w:r>
      <w:r>
        <w:rPr>
          <w:rFonts w:ascii="Helvetica" w:hAnsi="Helvetica" w:cs="Helvetica"/>
          <w:color w:val="333333"/>
          <w:sz w:val="21"/>
          <w:szCs w:val="21"/>
        </w:rPr>
        <w:t>以上，二级福利院占</w:t>
      </w:r>
      <w:r>
        <w:rPr>
          <w:rFonts w:ascii="Helvetica" w:hAnsi="Helvetica" w:cs="Helvetica"/>
          <w:color w:val="333333"/>
          <w:sz w:val="21"/>
          <w:szCs w:val="21"/>
        </w:rPr>
        <w:t>65%</w:t>
      </w:r>
      <w:r>
        <w:rPr>
          <w:rFonts w:ascii="Helvetica" w:hAnsi="Helvetica" w:cs="Helvetica"/>
          <w:color w:val="333333"/>
          <w:sz w:val="21"/>
          <w:szCs w:val="21"/>
        </w:rPr>
        <w:t>以上。各个儿童福利院都制定了规章制度，各项工作规程有十分严格的要求，这些制度和规程涉及到福利院内部管理及儿童生活的各个方面，如养育、护理、医疗、康复、科研、培训、社区康复、后勤保障等。</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为了监督这些管理办法的执行，民政部门经常进行检查，对执行好的单位予以表彰，对严重违反规定的单位与个人予以处罚。</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养、治、教</w:t>
      </w:r>
      <w:r>
        <w:rPr>
          <w:rFonts w:ascii="Helvetica" w:hAnsi="Helvetica" w:cs="Helvetica"/>
          <w:color w:val="333333"/>
          <w:sz w:val="21"/>
          <w:szCs w:val="21"/>
        </w:rPr>
        <w:t>”</w:t>
      </w:r>
      <w:r>
        <w:rPr>
          <w:rFonts w:ascii="Helvetica" w:hAnsi="Helvetica" w:cs="Helvetica"/>
          <w:color w:val="333333"/>
          <w:sz w:val="21"/>
          <w:szCs w:val="21"/>
        </w:rPr>
        <w:t>相结合的方针</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中国的儿童福利院实行</w:t>
      </w:r>
      <w:r>
        <w:rPr>
          <w:rFonts w:ascii="Helvetica" w:hAnsi="Helvetica" w:cs="Helvetica"/>
          <w:color w:val="333333"/>
          <w:sz w:val="21"/>
          <w:szCs w:val="21"/>
        </w:rPr>
        <w:t>“</w:t>
      </w:r>
      <w:r>
        <w:rPr>
          <w:rFonts w:ascii="Helvetica" w:hAnsi="Helvetica" w:cs="Helvetica"/>
          <w:color w:val="333333"/>
          <w:sz w:val="21"/>
          <w:szCs w:val="21"/>
        </w:rPr>
        <w:t>养、治、教</w:t>
      </w:r>
      <w:r>
        <w:rPr>
          <w:rFonts w:ascii="Helvetica" w:hAnsi="Helvetica" w:cs="Helvetica"/>
          <w:color w:val="333333"/>
          <w:sz w:val="21"/>
          <w:szCs w:val="21"/>
        </w:rPr>
        <w:t>”</w:t>
      </w:r>
      <w:r>
        <w:rPr>
          <w:rFonts w:ascii="Helvetica" w:hAnsi="Helvetica" w:cs="Helvetica"/>
          <w:color w:val="333333"/>
          <w:sz w:val="21"/>
          <w:szCs w:val="21"/>
        </w:rPr>
        <w:t>相结合的办院方针，重养、重治、重教。</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羸弱无助的孤儿和被遗弃的病残儿童在福利院得到精心照料和养育，他们中的许多人在这里长大成人后走上了社会。</w:t>
      </w:r>
      <w:r>
        <w:rPr>
          <w:rFonts w:ascii="Helvetica" w:hAnsi="Helvetica" w:cs="Helvetica"/>
          <w:color w:val="333333"/>
          <w:sz w:val="21"/>
          <w:szCs w:val="21"/>
        </w:rPr>
        <w:t>1976</w:t>
      </w:r>
      <w:r>
        <w:rPr>
          <w:rFonts w:ascii="Helvetica" w:hAnsi="Helvetica" w:cs="Helvetica"/>
          <w:color w:val="333333"/>
          <w:sz w:val="21"/>
          <w:szCs w:val="21"/>
        </w:rPr>
        <w:t>年的唐山大地震造成了</w:t>
      </w:r>
      <w:r>
        <w:rPr>
          <w:rFonts w:ascii="Helvetica" w:hAnsi="Helvetica" w:cs="Helvetica"/>
          <w:color w:val="333333"/>
          <w:sz w:val="21"/>
          <w:szCs w:val="21"/>
        </w:rPr>
        <w:t>4200</w:t>
      </w:r>
      <w:r>
        <w:rPr>
          <w:rFonts w:ascii="Helvetica" w:hAnsi="Helvetica" w:cs="Helvetica"/>
          <w:color w:val="333333"/>
          <w:sz w:val="21"/>
          <w:szCs w:val="21"/>
        </w:rPr>
        <w:t>余名失去父母的孤儿，大的</w:t>
      </w:r>
      <w:r>
        <w:rPr>
          <w:rFonts w:ascii="Helvetica" w:hAnsi="Helvetica" w:cs="Helvetica"/>
          <w:color w:val="333333"/>
          <w:sz w:val="21"/>
          <w:szCs w:val="21"/>
        </w:rPr>
        <w:t>16</w:t>
      </w:r>
      <w:r>
        <w:rPr>
          <w:rFonts w:ascii="Helvetica" w:hAnsi="Helvetica" w:cs="Helvetica"/>
          <w:color w:val="333333"/>
          <w:sz w:val="21"/>
          <w:szCs w:val="21"/>
        </w:rPr>
        <w:t>岁，小的才几个月，在政府和社会各界的热忱关心和帮助下，他们中除由其亲属领养外，其余的都先后被安置在邢台市的儿童福利院和唐山市、石家庄市等地的孤儿学校，生活和学习费用大都由国家负担。</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月，由福利院监护养育的最后一位唐山大地震的孤儿王安也离开了福利院，到一家医院工作。位于长春的吉林省儿童福利院，建院</w:t>
      </w:r>
      <w:r>
        <w:rPr>
          <w:rFonts w:ascii="Helvetica" w:hAnsi="Helvetica" w:cs="Helvetica"/>
          <w:color w:val="333333"/>
          <w:sz w:val="21"/>
          <w:szCs w:val="21"/>
        </w:rPr>
        <w:t>38</w:t>
      </w:r>
      <w:r>
        <w:rPr>
          <w:rFonts w:ascii="Helvetica" w:hAnsi="Helvetica" w:cs="Helvetica"/>
          <w:color w:val="333333"/>
          <w:sz w:val="21"/>
          <w:szCs w:val="21"/>
        </w:rPr>
        <w:t>年来，已有</w:t>
      </w:r>
      <w:r>
        <w:rPr>
          <w:rFonts w:ascii="Helvetica" w:hAnsi="Helvetica" w:cs="Helvetica"/>
          <w:color w:val="333333"/>
          <w:sz w:val="21"/>
          <w:szCs w:val="21"/>
        </w:rPr>
        <w:t>2478</w:t>
      </w:r>
      <w:r>
        <w:rPr>
          <w:rFonts w:ascii="Helvetica" w:hAnsi="Helvetica" w:cs="Helvetica"/>
          <w:color w:val="333333"/>
          <w:sz w:val="21"/>
          <w:szCs w:val="21"/>
        </w:rPr>
        <w:t>名孤儿在这里长大成人后走上了社会。</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来到福利院的儿童，大部分入院时身患重病或有严重的先天性残疾。儿童福利院很重视对这些儿童的医疗和康复，使病残儿童最大程度地得到救治。对重度病残儿童，福利院将其送往所在地区的医院进行治疗。</w:t>
      </w:r>
      <w:r>
        <w:rPr>
          <w:rFonts w:ascii="Helvetica" w:hAnsi="Helvetica" w:cs="Helvetica"/>
          <w:color w:val="333333"/>
          <w:sz w:val="21"/>
          <w:szCs w:val="21"/>
        </w:rPr>
        <w:t>1995</w:t>
      </w:r>
      <w:r>
        <w:rPr>
          <w:rFonts w:ascii="Helvetica" w:hAnsi="Helvetica" w:cs="Helvetica"/>
          <w:color w:val="333333"/>
          <w:sz w:val="21"/>
          <w:szCs w:val="21"/>
        </w:rPr>
        <w:t>年经治疗脱残的儿童达</w:t>
      </w:r>
      <w:r>
        <w:rPr>
          <w:rFonts w:ascii="Helvetica" w:hAnsi="Helvetica" w:cs="Helvetica"/>
          <w:color w:val="333333"/>
          <w:sz w:val="21"/>
          <w:szCs w:val="21"/>
        </w:rPr>
        <w:t>200</w:t>
      </w:r>
      <w:r>
        <w:rPr>
          <w:rFonts w:ascii="Helvetica" w:hAnsi="Helvetica" w:cs="Helvetica"/>
          <w:color w:val="333333"/>
          <w:sz w:val="21"/>
          <w:szCs w:val="21"/>
        </w:rPr>
        <w:t>余人。儿童福利院均配有医生、康复师、营养师，设置医务室、康复室、抢救室、化验室和药房，对监护养育儿童所患疾病及时进行医治。许多儿童福利院在政府和社会各界的关心下，拥有了较先进的医疗设施，以满足儿童的基本医疗需求。目前，中国已有一支热爱孤残儿童福利事业的专业人员队伍，儿童福利院中医护人员占正式工作人员的</w:t>
      </w:r>
      <w:r>
        <w:rPr>
          <w:rFonts w:ascii="Helvetica" w:hAnsi="Helvetica" w:cs="Helvetica"/>
          <w:color w:val="333333"/>
          <w:sz w:val="21"/>
          <w:szCs w:val="21"/>
        </w:rPr>
        <w:t>32%</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1995</w:t>
      </w:r>
      <w:r>
        <w:rPr>
          <w:rFonts w:ascii="Helvetica" w:hAnsi="Helvetica" w:cs="Helvetica"/>
          <w:color w:val="333333"/>
          <w:sz w:val="21"/>
          <w:szCs w:val="21"/>
        </w:rPr>
        <w:t>年起，民政部与卫生部在全国实施了残疾孤儿康复工程，大型医院对施行手术的孤儿免费住院，半费收取手术费和治疗费。福利院的残疾儿童，都不同程度地参加了形式多样的康复训练。一些经过康复训练的残疾儿童已恢复或基本恢复了身体功能。</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在儿童福利院，智力健全的儿童，无论是否身体残疾，均与正常儿童一样全部接受义务教育。对盲、聋、弱智的儿童，由福利院负责把他们送到特殊教育学校学习。此外，国家还举办了</w:t>
      </w:r>
      <w:r>
        <w:rPr>
          <w:rFonts w:ascii="Helvetica" w:hAnsi="Helvetica" w:cs="Helvetica"/>
          <w:color w:val="333333"/>
          <w:sz w:val="21"/>
          <w:szCs w:val="21"/>
        </w:rPr>
        <w:t>30</w:t>
      </w:r>
      <w:r>
        <w:rPr>
          <w:rFonts w:ascii="Helvetica" w:hAnsi="Helvetica" w:cs="Helvetica"/>
          <w:color w:val="333333"/>
          <w:sz w:val="21"/>
          <w:szCs w:val="21"/>
        </w:rPr>
        <w:t>余所专门的孤儿学校，针对这些儿童的身心特点进行教育；有的实行义务教育和职业教育相结合的办校方针，使孤儿毕业后有一技之长。为方便重度残疾儿童接受教育，各儿童福利院均建立了特殊教育班，培养孩子们的生活自理能力。政府从</w:t>
      </w:r>
      <w:r>
        <w:rPr>
          <w:rFonts w:ascii="Helvetica" w:hAnsi="Helvetica" w:cs="Helvetica"/>
          <w:color w:val="333333"/>
          <w:sz w:val="21"/>
          <w:szCs w:val="21"/>
        </w:rPr>
        <w:t>1989</w:t>
      </w:r>
      <w:r>
        <w:rPr>
          <w:rFonts w:ascii="Helvetica" w:hAnsi="Helvetica" w:cs="Helvetica"/>
          <w:color w:val="333333"/>
          <w:sz w:val="21"/>
          <w:szCs w:val="21"/>
        </w:rPr>
        <w:t>年起设立了特殊教育专项资金，</w:t>
      </w:r>
      <w:r>
        <w:rPr>
          <w:rFonts w:ascii="Helvetica" w:hAnsi="Helvetica" w:cs="Helvetica"/>
          <w:color w:val="333333"/>
          <w:sz w:val="21"/>
          <w:szCs w:val="21"/>
        </w:rPr>
        <w:t>1995</w:t>
      </w:r>
      <w:r>
        <w:rPr>
          <w:rFonts w:ascii="Helvetica" w:hAnsi="Helvetica" w:cs="Helvetica"/>
          <w:color w:val="333333"/>
          <w:sz w:val="21"/>
          <w:szCs w:val="21"/>
        </w:rPr>
        <w:t>年这项资金为</w:t>
      </w:r>
      <w:r>
        <w:rPr>
          <w:rFonts w:ascii="Helvetica" w:hAnsi="Helvetica" w:cs="Helvetica"/>
          <w:color w:val="333333"/>
          <w:sz w:val="21"/>
          <w:szCs w:val="21"/>
        </w:rPr>
        <w:t>2300</w:t>
      </w:r>
      <w:r>
        <w:rPr>
          <w:rFonts w:ascii="Helvetica" w:hAnsi="Helvetica" w:cs="Helvetica"/>
          <w:color w:val="333333"/>
          <w:sz w:val="21"/>
          <w:szCs w:val="21"/>
        </w:rPr>
        <w:t>万元人民币，其中用于儿童福利院特教班的经费为</w:t>
      </w:r>
      <w:r>
        <w:rPr>
          <w:rFonts w:ascii="Helvetica" w:hAnsi="Helvetica" w:cs="Helvetica"/>
          <w:color w:val="333333"/>
          <w:sz w:val="21"/>
          <w:szCs w:val="21"/>
        </w:rPr>
        <w:t>110</w:t>
      </w:r>
      <w:r>
        <w:rPr>
          <w:rFonts w:ascii="Helvetica" w:hAnsi="Helvetica" w:cs="Helvetica"/>
          <w:color w:val="333333"/>
          <w:sz w:val="21"/>
          <w:szCs w:val="21"/>
        </w:rPr>
        <w:t>万元。</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五</w:t>
      </w:r>
      <w:r>
        <w:rPr>
          <w:rFonts w:ascii="Helvetica" w:hAnsi="Helvetica" w:cs="Helvetica"/>
          <w:color w:val="333333"/>
          <w:sz w:val="21"/>
          <w:szCs w:val="21"/>
        </w:rPr>
        <w:t>)</w:t>
      </w:r>
      <w:r>
        <w:rPr>
          <w:rFonts w:ascii="Helvetica" w:hAnsi="Helvetica" w:cs="Helvetica"/>
          <w:color w:val="333333"/>
          <w:sz w:val="21"/>
          <w:szCs w:val="21"/>
        </w:rPr>
        <w:t>群众性助孤活动</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中国政府倡导助孤活动，要求全社会都来关心和帮助孤儿健康成长。近几年，中国群众性助孤活动日益深入。</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群众性献爱心活动广泛开展，涌现出一批志愿者队伍。在上海、北京等地开展的</w:t>
      </w:r>
      <w:r>
        <w:rPr>
          <w:rFonts w:ascii="Helvetica" w:hAnsi="Helvetica" w:cs="Helvetica"/>
          <w:color w:val="333333"/>
          <w:sz w:val="21"/>
          <w:szCs w:val="21"/>
        </w:rPr>
        <w:t>“</w:t>
      </w:r>
      <w:r>
        <w:rPr>
          <w:rFonts w:ascii="Helvetica" w:hAnsi="Helvetica" w:cs="Helvetica"/>
          <w:color w:val="333333"/>
          <w:sz w:val="21"/>
          <w:szCs w:val="21"/>
        </w:rPr>
        <w:t>好心人抱一抱孤儿</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为孤残儿童献爱心、送健康</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援助孤儿大行动</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爱心同盟</w:t>
      </w:r>
      <w:r>
        <w:rPr>
          <w:rFonts w:ascii="Helvetica" w:hAnsi="Helvetica" w:cs="Helvetica"/>
          <w:color w:val="333333"/>
          <w:sz w:val="21"/>
          <w:szCs w:val="21"/>
        </w:rPr>
        <w:t>”</w:t>
      </w:r>
      <w:r>
        <w:rPr>
          <w:rFonts w:ascii="Helvetica" w:hAnsi="Helvetica" w:cs="Helvetica"/>
          <w:color w:val="333333"/>
          <w:sz w:val="21"/>
          <w:szCs w:val="21"/>
        </w:rPr>
        <w:t>等活动，均得到社会各界的积极响应。在这些活动中，众多城市的许许多多家庭或在节假日或在平时纷纷将福利院的儿童接到自己家中，使他们能享受到家庭的温暖和爱抚。</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成立中华慈善总会，宣传慈善事业，广泛募集捐助。截至</w:t>
      </w:r>
      <w:r>
        <w:rPr>
          <w:rFonts w:ascii="Helvetica" w:hAnsi="Helvetica" w:cs="Helvetica"/>
          <w:color w:val="333333"/>
          <w:sz w:val="21"/>
          <w:szCs w:val="21"/>
        </w:rPr>
        <w:t>1995</w:t>
      </w:r>
      <w:r>
        <w:rPr>
          <w:rFonts w:ascii="Helvetica" w:hAnsi="Helvetica" w:cs="Helvetica"/>
          <w:color w:val="333333"/>
          <w:sz w:val="21"/>
          <w:szCs w:val="21"/>
        </w:rPr>
        <w:t>年底，中华慈善总会已在全国各地发展了</w:t>
      </w:r>
      <w:r>
        <w:rPr>
          <w:rFonts w:ascii="Helvetica" w:hAnsi="Helvetica" w:cs="Helvetica"/>
          <w:color w:val="333333"/>
          <w:sz w:val="21"/>
          <w:szCs w:val="21"/>
        </w:rPr>
        <w:t>44</w:t>
      </w:r>
      <w:r>
        <w:rPr>
          <w:rFonts w:ascii="Helvetica" w:hAnsi="Helvetica" w:cs="Helvetica"/>
          <w:color w:val="333333"/>
          <w:sz w:val="21"/>
          <w:szCs w:val="21"/>
        </w:rPr>
        <w:t>个地方组织作为团体会员，总会系统共募集社会捐助</w:t>
      </w:r>
      <w:r>
        <w:rPr>
          <w:rFonts w:ascii="Helvetica" w:hAnsi="Helvetica" w:cs="Helvetica"/>
          <w:color w:val="333333"/>
          <w:sz w:val="21"/>
          <w:szCs w:val="21"/>
        </w:rPr>
        <w:t>1</w:t>
      </w:r>
      <w:r>
        <w:rPr>
          <w:rFonts w:ascii="Helvetica" w:hAnsi="Helvetica" w:cs="Helvetica"/>
          <w:color w:val="333333"/>
          <w:sz w:val="21"/>
          <w:szCs w:val="21"/>
        </w:rPr>
        <w:t>亿多元，其中相当一部分用于资助孤儿就业培训和为孤儿实施脱残手术。</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社会各界关心儿童福利院，向儿童福利院捐款捐物，支持儿童福利院不断改善养育、救治和教育条件。山东省青岛市、新疆维吾尔自治区策勒县等一些地方建立了孤儿福利基金。上海市儿童福利院仅</w:t>
      </w:r>
      <w:r>
        <w:rPr>
          <w:rFonts w:ascii="Helvetica" w:hAnsi="Helvetica" w:cs="Helvetica"/>
          <w:color w:val="333333"/>
          <w:sz w:val="21"/>
          <w:szCs w:val="21"/>
        </w:rPr>
        <w:t>1994</w:t>
      </w:r>
      <w:r>
        <w:rPr>
          <w:rFonts w:ascii="Helvetica" w:hAnsi="Helvetica" w:cs="Helvetica"/>
          <w:color w:val="333333"/>
          <w:sz w:val="21"/>
          <w:szCs w:val="21"/>
        </w:rPr>
        <w:t>年和</w:t>
      </w:r>
      <w:r>
        <w:rPr>
          <w:rFonts w:ascii="Helvetica" w:hAnsi="Helvetica" w:cs="Helvetica"/>
          <w:color w:val="333333"/>
          <w:sz w:val="21"/>
          <w:szCs w:val="21"/>
        </w:rPr>
        <w:t>1995</w:t>
      </w:r>
      <w:r>
        <w:rPr>
          <w:rFonts w:ascii="Helvetica" w:hAnsi="Helvetica" w:cs="Helvetica"/>
          <w:color w:val="333333"/>
          <w:sz w:val="21"/>
          <w:szCs w:val="21"/>
        </w:rPr>
        <w:t>年就收到社会各界的捐款</w:t>
      </w:r>
      <w:r>
        <w:rPr>
          <w:rFonts w:ascii="Helvetica" w:hAnsi="Helvetica" w:cs="Helvetica"/>
          <w:color w:val="333333"/>
          <w:sz w:val="21"/>
          <w:szCs w:val="21"/>
        </w:rPr>
        <w:t>440</w:t>
      </w:r>
      <w:r>
        <w:rPr>
          <w:rFonts w:ascii="Helvetica" w:hAnsi="Helvetica" w:cs="Helvetica"/>
          <w:color w:val="333333"/>
          <w:sz w:val="21"/>
          <w:szCs w:val="21"/>
        </w:rPr>
        <w:t>万元。目前，全国已有</w:t>
      </w:r>
      <w:r>
        <w:rPr>
          <w:rFonts w:ascii="Helvetica" w:hAnsi="Helvetica" w:cs="Helvetica"/>
          <w:color w:val="333333"/>
          <w:sz w:val="21"/>
          <w:szCs w:val="21"/>
        </w:rPr>
        <w:t>8000</w:t>
      </w:r>
      <w:r>
        <w:rPr>
          <w:rFonts w:ascii="Helvetica" w:hAnsi="Helvetica" w:cs="Helvetica"/>
          <w:color w:val="333333"/>
          <w:sz w:val="21"/>
          <w:szCs w:val="21"/>
        </w:rPr>
        <w:t>名孤儿得到入学资助。</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个人兴办福利院的积极性日见高涨，民间社会福利机构不断增多。广州市个人举办的社会福利机构的床位已占该市社会福利机构总床位的</w:t>
      </w:r>
      <w:r>
        <w:rPr>
          <w:rFonts w:ascii="Helvetica" w:hAnsi="Helvetica" w:cs="Helvetica"/>
          <w:color w:val="333333"/>
          <w:sz w:val="21"/>
          <w:szCs w:val="21"/>
        </w:rPr>
        <w:t>10%</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中国在儿童的生存、保护和发展方面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巨大的努力，取得的成就受到联合国儿童基金会、联合国教科文组织和世界卫生组织以及其他国际组织和有关人士的积极评价。同时，中国政府清醒地看到，由于中国是一个人口众多的发展中国家，经济基础较薄弱，人均收入在世界各国中仍处于比较落后的位置，城市与农村之间、地区之间发展水平还很不平衡，儿童工作还存在着许多困难，不少方面的情况还需要继续改善。比如：在儿童的医疗保健方面，中国农村儿童的疾病发生率还较高，某些贫困地区的儿童营养状况还低于正常标准；在儿童的教育方面，一些边远和贫困地区学校教学条件困难，中小学生的失学现象在一定程度上还存在；在残疾儿童的保护方面，国家在较短的时间内还难以筹集到更多的经费，充分满足保护残疾儿童的实际需要；由于各地经济发展水平不同，有些儿童福利院办得较好，有些则因经济困难条件较差。因此，随着国家经济和社会的发展，不断改善中国儿童的状况，促进儿童事业的发展，仍然是中国政府面临的一项重要任务。中国政府将一如既往地继续为之不懈努力，中国的儿童事业必将得到更大的发展。</w:t>
      </w:r>
    </w:p>
    <w:p w:rsidR="005E4A2E" w:rsidRDefault="005E4A2E" w:rsidP="005E4A2E">
      <w:pPr>
        <w:pStyle w:val="a3"/>
        <w:rPr>
          <w:rFonts w:ascii="Helvetica" w:hAnsi="Helvetica" w:cs="Helvetica"/>
          <w:color w:val="333333"/>
          <w:sz w:val="21"/>
          <w:szCs w:val="21"/>
        </w:rPr>
      </w:pPr>
      <w:r>
        <w:rPr>
          <w:rStyle w:val="a4"/>
          <w:rFonts w:ascii="Helvetica" w:hAnsi="Helvetica" w:cs="Helvetica"/>
          <w:color w:val="333333"/>
          <w:sz w:val="21"/>
          <w:szCs w:val="21"/>
        </w:rPr>
        <w:t xml:space="preserve">　　附录：</w:t>
      </w:r>
    </w:p>
    <w:p w:rsidR="005E4A2E" w:rsidRDefault="005E4A2E" w:rsidP="005E4A2E">
      <w:pPr>
        <w:pStyle w:val="a3"/>
        <w:jc w:val="center"/>
        <w:rPr>
          <w:rFonts w:ascii="Helvetica" w:hAnsi="Helvetica" w:cs="Helvetica"/>
          <w:color w:val="333333"/>
          <w:sz w:val="21"/>
          <w:szCs w:val="21"/>
        </w:rPr>
      </w:pPr>
      <w:r>
        <w:rPr>
          <w:rStyle w:val="a4"/>
          <w:rFonts w:ascii="Helvetica" w:hAnsi="Helvetica" w:cs="Helvetica"/>
          <w:color w:val="333333"/>
          <w:sz w:val="21"/>
          <w:szCs w:val="21"/>
        </w:rPr>
        <w:t>英国第四频道和</w:t>
      </w:r>
      <w:r>
        <w:rPr>
          <w:rStyle w:val="a4"/>
          <w:rFonts w:ascii="Helvetica" w:hAnsi="Helvetica" w:cs="Helvetica"/>
          <w:color w:val="333333"/>
          <w:sz w:val="21"/>
          <w:szCs w:val="21"/>
        </w:rPr>
        <w:t>“</w:t>
      </w:r>
      <w:r>
        <w:rPr>
          <w:rStyle w:val="a4"/>
          <w:rFonts w:ascii="Helvetica" w:hAnsi="Helvetica" w:cs="Helvetica"/>
          <w:color w:val="333333"/>
          <w:sz w:val="21"/>
          <w:szCs w:val="21"/>
        </w:rPr>
        <w:t>亚洲人权观察</w:t>
      </w:r>
      <w:r>
        <w:rPr>
          <w:rStyle w:val="a4"/>
          <w:rFonts w:ascii="Helvetica" w:hAnsi="Helvetica" w:cs="Helvetica"/>
          <w:color w:val="333333"/>
          <w:sz w:val="21"/>
          <w:szCs w:val="21"/>
        </w:rPr>
        <w:t>”</w:t>
      </w:r>
      <w:r>
        <w:rPr>
          <w:rStyle w:val="a4"/>
          <w:rFonts w:ascii="Helvetica" w:hAnsi="Helvetica" w:cs="Helvetica"/>
          <w:color w:val="333333"/>
          <w:sz w:val="21"/>
          <w:szCs w:val="21"/>
        </w:rPr>
        <w:t>组织对中国儿童福利院的描述和指责是站不住脚的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英国商业电视台第四频道于</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14</w:t>
      </w:r>
      <w:r>
        <w:rPr>
          <w:rFonts w:ascii="Helvetica" w:hAnsi="Helvetica" w:cs="Helvetica"/>
          <w:color w:val="333333"/>
          <w:sz w:val="21"/>
          <w:szCs w:val="21"/>
        </w:rPr>
        <w:t>日播出的《秘密亚洲死亡屋》和</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9</w:t>
      </w:r>
      <w:r>
        <w:rPr>
          <w:rFonts w:ascii="Helvetica" w:hAnsi="Helvetica" w:cs="Helvetica"/>
          <w:color w:val="333333"/>
          <w:sz w:val="21"/>
          <w:szCs w:val="21"/>
        </w:rPr>
        <w:t>日播出的《重返死亡屋》</w:t>
      </w:r>
      <w:r>
        <w:rPr>
          <w:rFonts w:ascii="Helvetica" w:hAnsi="Helvetica" w:cs="Helvetica"/>
          <w:color w:val="333333"/>
          <w:sz w:val="21"/>
          <w:szCs w:val="21"/>
        </w:rPr>
        <w:t>(</w:t>
      </w:r>
      <w:r>
        <w:rPr>
          <w:rFonts w:ascii="Helvetica" w:hAnsi="Helvetica" w:cs="Helvetica"/>
          <w:color w:val="333333"/>
          <w:sz w:val="21"/>
          <w:szCs w:val="21"/>
        </w:rPr>
        <w:t>它是前者的翻版</w:t>
      </w:r>
      <w:r>
        <w:rPr>
          <w:rFonts w:ascii="Helvetica" w:hAnsi="Helvetica" w:cs="Helvetica"/>
          <w:color w:val="333333"/>
          <w:sz w:val="21"/>
          <w:szCs w:val="21"/>
        </w:rPr>
        <w:t>)</w:t>
      </w:r>
      <w:r>
        <w:rPr>
          <w:rFonts w:ascii="Helvetica" w:hAnsi="Helvetica" w:cs="Helvetica"/>
          <w:color w:val="333333"/>
          <w:sz w:val="21"/>
          <w:szCs w:val="21"/>
        </w:rPr>
        <w:t>采用拙劣的手法，指称中国儿童福利</w:t>
      </w:r>
      <w:proofErr w:type="gramStart"/>
      <w:r>
        <w:rPr>
          <w:rFonts w:ascii="Helvetica" w:hAnsi="Helvetica" w:cs="Helvetica"/>
          <w:color w:val="333333"/>
          <w:sz w:val="21"/>
          <w:szCs w:val="21"/>
        </w:rPr>
        <w:t>院存在</w:t>
      </w:r>
      <w:proofErr w:type="gramEnd"/>
      <w:r>
        <w:rPr>
          <w:rFonts w:ascii="Helvetica" w:hAnsi="Helvetica" w:cs="Helvetica"/>
          <w:color w:val="333333"/>
          <w:sz w:val="21"/>
          <w:szCs w:val="21"/>
        </w:rPr>
        <w:t>着虐待儿童致死的</w:t>
      </w:r>
      <w:r>
        <w:rPr>
          <w:rFonts w:ascii="Helvetica" w:hAnsi="Helvetica" w:cs="Helvetica"/>
          <w:color w:val="333333"/>
          <w:sz w:val="21"/>
          <w:szCs w:val="21"/>
        </w:rPr>
        <w:t>“</w:t>
      </w:r>
      <w:r>
        <w:rPr>
          <w:rFonts w:ascii="Helvetica" w:hAnsi="Helvetica" w:cs="Helvetica"/>
          <w:color w:val="333333"/>
          <w:sz w:val="21"/>
          <w:szCs w:val="21"/>
        </w:rPr>
        <w:t>死亡屋</w:t>
      </w:r>
      <w:r>
        <w:rPr>
          <w:rFonts w:ascii="Helvetica" w:hAnsi="Helvetica" w:cs="Helvetica"/>
          <w:color w:val="333333"/>
          <w:sz w:val="21"/>
          <w:szCs w:val="21"/>
        </w:rPr>
        <w:t>”</w:t>
      </w:r>
      <w:r>
        <w:rPr>
          <w:rFonts w:ascii="Helvetica" w:hAnsi="Helvetica" w:cs="Helvetica"/>
          <w:color w:val="333333"/>
          <w:sz w:val="21"/>
          <w:szCs w:val="21"/>
        </w:rPr>
        <w:t>。经调查核实，《秘密亚洲死亡屋》中的所谓</w:t>
      </w:r>
      <w:r>
        <w:rPr>
          <w:rFonts w:ascii="Helvetica" w:hAnsi="Helvetica" w:cs="Helvetica"/>
          <w:color w:val="333333"/>
          <w:sz w:val="21"/>
          <w:szCs w:val="21"/>
        </w:rPr>
        <w:t>“</w:t>
      </w:r>
      <w:r>
        <w:rPr>
          <w:rFonts w:ascii="Helvetica" w:hAnsi="Helvetica" w:cs="Helvetica"/>
          <w:color w:val="333333"/>
          <w:sz w:val="21"/>
          <w:szCs w:val="21"/>
        </w:rPr>
        <w:t>死亡屋</w:t>
      </w:r>
      <w:r>
        <w:rPr>
          <w:rFonts w:ascii="Helvetica" w:hAnsi="Helvetica" w:cs="Helvetica"/>
          <w:color w:val="333333"/>
          <w:sz w:val="21"/>
          <w:szCs w:val="21"/>
        </w:rPr>
        <w:t>”</w:t>
      </w:r>
      <w:r>
        <w:rPr>
          <w:rFonts w:ascii="Helvetica" w:hAnsi="Helvetica" w:cs="Helvetica"/>
          <w:color w:val="333333"/>
          <w:sz w:val="21"/>
          <w:szCs w:val="21"/>
        </w:rPr>
        <w:t>，实际上是湖北省黄石市社会福利院的一间库房，片中的其他一些主要情节也是编造的。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该片的炮制者凯特</w:t>
      </w:r>
      <w:r>
        <w:rPr>
          <w:rFonts w:ascii="Helvetica" w:hAnsi="Helvetica" w:cs="Helvetica"/>
          <w:color w:val="333333"/>
          <w:sz w:val="21"/>
          <w:szCs w:val="21"/>
        </w:rPr>
        <w:t>·</w:t>
      </w:r>
      <w:r>
        <w:rPr>
          <w:rFonts w:ascii="Helvetica" w:hAnsi="Helvetica" w:cs="Helvetica"/>
          <w:color w:val="333333"/>
          <w:sz w:val="21"/>
          <w:szCs w:val="21"/>
        </w:rPr>
        <w:t>布莱维特等人是假冒</w:t>
      </w:r>
      <w:r>
        <w:rPr>
          <w:rFonts w:ascii="Helvetica" w:hAnsi="Helvetica" w:cs="Helvetica"/>
          <w:color w:val="333333"/>
          <w:sz w:val="21"/>
          <w:szCs w:val="21"/>
        </w:rPr>
        <w:t>“</w:t>
      </w:r>
      <w:r>
        <w:rPr>
          <w:rFonts w:ascii="Helvetica" w:hAnsi="Helvetica" w:cs="Helvetica"/>
          <w:color w:val="333333"/>
          <w:sz w:val="21"/>
          <w:szCs w:val="21"/>
        </w:rPr>
        <w:t>美国儿童基金会</w:t>
      </w:r>
      <w:r>
        <w:rPr>
          <w:rFonts w:ascii="Helvetica" w:hAnsi="Helvetica" w:cs="Helvetica"/>
          <w:color w:val="333333"/>
          <w:sz w:val="21"/>
          <w:szCs w:val="21"/>
        </w:rPr>
        <w:t>”</w:t>
      </w:r>
      <w:r>
        <w:rPr>
          <w:rFonts w:ascii="Helvetica" w:hAnsi="Helvetica" w:cs="Helvetica"/>
          <w:color w:val="333333"/>
          <w:sz w:val="21"/>
          <w:szCs w:val="21"/>
        </w:rPr>
        <w:t>工作人员来到湖北黄石市社会福利院的。据该院保育员刘秋凉回忆，凯特</w:t>
      </w:r>
      <w:r>
        <w:rPr>
          <w:rFonts w:ascii="Helvetica" w:hAnsi="Helvetica" w:cs="Helvetica"/>
          <w:color w:val="333333"/>
          <w:sz w:val="21"/>
          <w:szCs w:val="21"/>
        </w:rPr>
        <w:t>·</w:t>
      </w:r>
      <w:r>
        <w:rPr>
          <w:rFonts w:ascii="Helvetica" w:hAnsi="Helvetica" w:cs="Helvetica"/>
          <w:color w:val="333333"/>
          <w:sz w:val="21"/>
          <w:szCs w:val="21"/>
        </w:rPr>
        <w:t>布莱维特等人来后，她发现其中一个外国男子在院后的一间库房拍摄。当时库房里面有一些旧床，墙角堆放着物品。那个外国男子将已打捆堆放的物品解开，摆放在床上，然后进行拍摄。刘问他，为什么到库房来，弄乱了物品？那个外国男子嘀咕了几句便出去了。正是这间库房，后来在片子中竟被指称为</w:t>
      </w:r>
      <w:r>
        <w:rPr>
          <w:rFonts w:ascii="Helvetica" w:hAnsi="Helvetica" w:cs="Helvetica"/>
          <w:color w:val="333333"/>
          <w:sz w:val="21"/>
          <w:szCs w:val="21"/>
        </w:rPr>
        <w:t>“</w:t>
      </w:r>
      <w:r>
        <w:rPr>
          <w:rFonts w:ascii="Helvetica" w:hAnsi="Helvetica" w:cs="Helvetica"/>
          <w:color w:val="333333"/>
          <w:sz w:val="21"/>
          <w:szCs w:val="21"/>
        </w:rPr>
        <w:t>死亡屋</w:t>
      </w:r>
      <w:r>
        <w:rPr>
          <w:rFonts w:ascii="Helvetica" w:hAnsi="Helvetica" w:cs="Helvetica"/>
          <w:color w:val="333333"/>
          <w:sz w:val="21"/>
          <w:szCs w:val="21"/>
        </w:rPr>
        <w:t>”</w:t>
      </w:r>
      <w:r>
        <w:rPr>
          <w:rFonts w:ascii="Helvetica" w:hAnsi="Helvetica" w:cs="Helvetica"/>
          <w:color w:val="333333"/>
          <w:sz w:val="21"/>
          <w:szCs w:val="21"/>
        </w:rPr>
        <w:t>。《死亡屋》称，</w:t>
      </w:r>
      <w:r>
        <w:rPr>
          <w:rFonts w:ascii="Helvetica" w:hAnsi="Helvetica" w:cs="Helvetica"/>
          <w:color w:val="333333"/>
          <w:sz w:val="21"/>
          <w:szCs w:val="21"/>
        </w:rPr>
        <w:t>1994</w:t>
      </w:r>
      <w:r>
        <w:rPr>
          <w:rFonts w:ascii="Helvetica" w:hAnsi="Helvetica" w:cs="Helvetica"/>
          <w:color w:val="333333"/>
          <w:sz w:val="21"/>
          <w:szCs w:val="21"/>
        </w:rPr>
        <w:t>年有</w:t>
      </w:r>
      <w:r>
        <w:rPr>
          <w:rFonts w:ascii="Helvetica" w:hAnsi="Helvetica" w:cs="Helvetica"/>
          <w:color w:val="333333"/>
          <w:sz w:val="21"/>
          <w:szCs w:val="21"/>
        </w:rPr>
        <w:t>80</w:t>
      </w:r>
      <w:r>
        <w:rPr>
          <w:rFonts w:ascii="Helvetica" w:hAnsi="Helvetica" w:cs="Helvetica"/>
          <w:color w:val="333333"/>
          <w:sz w:val="21"/>
          <w:szCs w:val="21"/>
        </w:rPr>
        <w:t>多名儿童在这间屋子里死去。这完全是杜撰的数字。这家福利院的统计表和</w:t>
      </w:r>
      <w:r>
        <w:rPr>
          <w:rFonts w:ascii="Helvetica" w:hAnsi="Helvetica" w:cs="Helvetica"/>
          <w:color w:val="333333"/>
          <w:sz w:val="21"/>
          <w:szCs w:val="21"/>
        </w:rPr>
        <w:t>1994</w:t>
      </w:r>
      <w:r>
        <w:rPr>
          <w:rFonts w:ascii="Helvetica" w:hAnsi="Helvetica" w:cs="Helvetica"/>
          <w:color w:val="333333"/>
          <w:sz w:val="21"/>
          <w:szCs w:val="21"/>
        </w:rPr>
        <w:t>年接受送养和认领的名单显示，当年该院共有</w:t>
      </w:r>
      <w:r>
        <w:rPr>
          <w:rFonts w:ascii="Helvetica" w:hAnsi="Helvetica" w:cs="Helvetica"/>
          <w:color w:val="333333"/>
          <w:sz w:val="21"/>
          <w:szCs w:val="21"/>
        </w:rPr>
        <w:t>161</w:t>
      </w:r>
      <w:r>
        <w:rPr>
          <w:rFonts w:ascii="Helvetica" w:hAnsi="Helvetica" w:cs="Helvetica"/>
          <w:color w:val="333333"/>
          <w:sz w:val="21"/>
          <w:szCs w:val="21"/>
        </w:rPr>
        <w:t>名儿童，当年陆续被领养的儿童为</w:t>
      </w:r>
      <w:r>
        <w:rPr>
          <w:rFonts w:ascii="Helvetica" w:hAnsi="Helvetica" w:cs="Helvetica"/>
          <w:color w:val="333333"/>
          <w:sz w:val="21"/>
          <w:szCs w:val="21"/>
        </w:rPr>
        <w:t>128</w:t>
      </w:r>
      <w:r>
        <w:rPr>
          <w:rFonts w:ascii="Helvetica" w:hAnsi="Helvetica" w:cs="Helvetica"/>
          <w:color w:val="333333"/>
          <w:sz w:val="21"/>
          <w:szCs w:val="21"/>
        </w:rPr>
        <w:t>人，怎么可能有</w:t>
      </w:r>
      <w:r>
        <w:rPr>
          <w:rFonts w:ascii="Helvetica" w:hAnsi="Helvetica" w:cs="Helvetica"/>
          <w:color w:val="333333"/>
          <w:sz w:val="21"/>
          <w:szCs w:val="21"/>
        </w:rPr>
        <w:t>80</w:t>
      </w:r>
      <w:r>
        <w:rPr>
          <w:rFonts w:ascii="Helvetica" w:hAnsi="Helvetica" w:cs="Helvetica"/>
          <w:color w:val="333333"/>
          <w:sz w:val="21"/>
          <w:szCs w:val="21"/>
        </w:rPr>
        <w:t>多人死去呢？将由于许多儿童被送养和认领后空出来的床，称为儿童死去留下的床，将库房指为</w:t>
      </w:r>
      <w:r>
        <w:rPr>
          <w:rFonts w:ascii="Helvetica" w:hAnsi="Helvetica" w:cs="Helvetica"/>
          <w:color w:val="333333"/>
          <w:sz w:val="21"/>
          <w:szCs w:val="21"/>
        </w:rPr>
        <w:t>“</w:t>
      </w:r>
      <w:r>
        <w:rPr>
          <w:rFonts w:ascii="Helvetica" w:hAnsi="Helvetica" w:cs="Helvetica"/>
          <w:color w:val="333333"/>
          <w:sz w:val="21"/>
          <w:szCs w:val="21"/>
        </w:rPr>
        <w:t>死亡屋</w:t>
      </w:r>
      <w:r>
        <w:rPr>
          <w:rFonts w:ascii="Helvetica" w:hAnsi="Helvetica" w:cs="Helvetica"/>
          <w:color w:val="333333"/>
          <w:sz w:val="21"/>
          <w:szCs w:val="21"/>
        </w:rPr>
        <w:t>”</w:t>
      </w:r>
      <w:r>
        <w:rPr>
          <w:rFonts w:ascii="Helvetica" w:hAnsi="Helvetica" w:cs="Helvetica"/>
          <w:color w:val="333333"/>
          <w:sz w:val="21"/>
          <w:szCs w:val="21"/>
        </w:rPr>
        <w:t>，这是对事实别有用心的歪曲。</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《死亡屋》片中讲述了一个所谓</w:t>
      </w:r>
      <w:r>
        <w:rPr>
          <w:rFonts w:ascii="Helvetica" w:hAnsi="Helvetica" w:cs="Helvetica"/>
          <w:color w:val="333333"/>
          <w:sz w:val="21"/>
          <w:szCs w:val="21"/>
        </w:rPr>
        <w:t>“</w:t>
      </w:r>
      <w:r>
        <w:rPr>
          <w:rFonts w:ascii="Helvetica" w:hAnsi="Helvetica" w:cs="Helvetica"/>
          <w:color w:val="333333"/>
          <w:sz w:val="21"/>
          <w:szCs w:val="21"/>
        </w:rPr>
        <w:t>没名</w:t>
      </w:r>
      <w:r>
        <w:rPr>
          <w:rFonts w:ascii="Helvetica" w:hAnsi="Helvetica" w:cs="Helvetica"/>
          <w:color w:val="333333"/>
          <w:sz w:val="21"/>
          <w:szCs w:val="21"/>
        </w:rPr>
        <w:t>”</w:t>
      </w:r>
      <w:r>
        <w:rPr>
          <w:rFonts w:ascii="Helvetica" w:hAnsi="Helvetica" w:cs="Helvetica"/>
          <w:color w:val="333333"/>
          <w:sz w:val="21"/>
          <w:szCs w:val="21"/>
        </w:rPr>
        <w:t>病童无人照顾，病重没有得到医治，只有等死的故事。这是凯特</w:t>
      </w:r>
      <w:r>
        <w:rPr>
          <w:rFonts w:ascii="Helvetica" w:hAnsi="Helvetica" w:cs="Helvetica"/>
          <w:color w:val="333333"/>
          <w:sz w:val="21"/>
          <w:szCs w:val="21"/>
        </w:rPr>
        <w:t>·</w:t>
      </w:r>
      <w:r>
        <w:rPr>
          <w:rFonts w:ascii="Helvetica" w:hAnsi="Helvetica" w:cs="Helvetica"/>
          <w:color w:val="333333"/>
          <w:sz w:val="21"/>
          <w:szCs w:val="21"/>
        </w:rPr>
        <w:t>布莱维特等人在广东省肇庆市端州区福利院拍摄的。据了解，这位病童是</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20</w:t>
      </w:r>
      <w:r>
        <w:rPr>
          <w:rFonts w:ascii="Helvetica" w:hAnsi="Helvetica" w:cs="Helvetica"/>
          <w:color w:val="333333"/>
          <w:sz w:val="21"/>
          <w:szCs w:val="21"/>
        </w:rPr>
        <w:t>日由当地派出所捡到后送福利院的，当时已经病得很重。福利院在这位病童入院后即对其进行了救治。负责照料</w:t>
      </w:r>
      <w:r>
        <w:rPr>
          <w:rFonts w:ascii="Helvetica" w:hAnsi="Helvetica" w:cs="Helvetica"/>
          <w:color w:val="333333"/>
          <w:sz w:val="21"/>
          <w:szCs w:val="21"/>
        </w:rPr>
        <w:t>“</w:t>
      </w:r>
      <w:r>
        <w:rPr>
          <w:rFonts w:ascii="Helvetica" w:hAnsi="Helvetica" w:cs="Helvetica"/>
          <w:color w:val="333333"/>
          <w:sz w:val="21"/>
          <w:szCs w:val="21"/>
        </w:rPr>
        <w:t>没名</w:t>
      </w:r>
      <w:r>
        <w:rPr>
          <w:rFonts w:ascii="Helvetica" w:hAnsi="Helvetica" w:cs="Helvetica"/>
          <w:color w:val="333333"/>
          <w:sz w:val="21"/>
          <w:szCs w:val="21"/>
        </w:rPr>
        <w:t>”</w:t>
      </w:r>
      <w:r>
        <w:rPr>
          <w:rFonts w:ascii="Helvetica" w:hAnsi="Helvetica" w:cs="Helvetica"/>
          <w:color w:val="333333"/>
          <w:sz w:val="21"/>
          <w:szCs w:val="21"/>
        </w:rPr>
        <w:t>病童的保育员杨金英介绍说，凯特</w:t>
      </w:r>
      <w:r>
        <w:rPr>
          <w:rFonts w:ascii="Helvetica" w:hAnsi="Helvetica" w:cs="Helvetica"/>
          <w:color w:val="333333"/>
          <w:sz w:val="21"/>
          <w:szCs w:val="21"/>
        </w:rPr>
        <w:t>·</w:t>
      </w:r>
      <w:r>
        <w:rPr>
          <w:rFonts w:ascii="Helvetica" w:hAnsi="Helvetica" w:cs="Helvetica"/>
          <w:color w:val="333333"/>
          <w:sz w:val="21"/>
          <w:szCs w:val="21"/>
        </w:rPr>
        <w:t>布莱维特等人在进入病儿室时让她留在门外不要进去，而片子中却说，保育人员都不愿进入这间病房。当时是冬天，凯特</w:t>
      </w:r>
      <w:r>
        <w:rPr>
          <w:rFonts w:ascii="Helvetica" w:hAnsi="Helvetica" w:cs="Helvetica"/>
          <w:color w:val="333333"/>
          <w:sz w:val="21"/>
          <w:szCs w:val="21"/>
        </w:rPr>
        <w:t>·</w:t>
      </w:r>
      <w:r>
        <w:rPr>
          <w:rFonts w:ascii="Helvetica" w:hAnsi="Helvetica" w:cs="Helvetica"/>
          <w:color w:val="333333"/>
          <w:sz w:val="21"/>
          <w:szCs w:val="21"/>
        </w:rPr>
        <w:t>布莱维特等人进屋后就掀掉病童的棉被，解开病童的衣服。杨劝阻他们说，天太冷，孩子有病，但凯特</w:t>
      </w:r>
      <w:r>
        <w:rPr>
          <w:rFonts w:ascii="Helvetica" w:hAnsi="Helvetica" w:cs="Helvetica"/>
          <w:color w:val="333333"/>
          <w:sz w:val="21"/>
          <w:szCs w:val="21"/>
        </w:rPr>
        <w:t>·</w:t>
      </w:r>
      <w:r>
        <w:rPr>
          <w:rFonts w:ascii="Helvetica" w:hAnsi="Helvetica" w:cs="Helvetica"/>
          <w:color w:val="333333"/>
          <w:sz w:val="21"/>
          <w:szCs w:val="21"/>
        </w:rPr>
        <w:t>布莱维特说没有关系。凯特</w:t>
      </w:r>
      <w:r>
        <w:rPr>
          <w:rFonts w:ascii="Helvetica" w:hAnsi="Helvetica" w:cs="Helvetica"/>
          <w:color w:val="333333"/>
          <w:sz w:val="21"/>
          <w:szCs w:val="21"/>
        </w:rPr>
        <w:t>·</w:t>
      </w:r>
      <w:r>
        <w:rPr>
          <w:rFonts w:ascii="Helvetica" w:hAnsi="Helvetica" w:cs="Helvetica"/>
          <w:color w:val="333333"/>
          <w:sz w:val="21"/>
          <w:szCs w:val="21"/>
        </w:rPr>
        <w:t>布莱维特自己穿着皮衣，却让孩子光着身子。他们拍摄了</w:t>
      </w:r>
      <w:r>
        <w:rPr>
          <w:rFonts w:ascii="Helvetica" w:hAnsi="Helvetica" w:cs="Helvetica"/>
          <w:color w:val="333333"/>
          <w:sz w:val="21"/>
          <w:szCs w:val="21"/>
        </w:rPr>
        <w:t>15</w:t>
      </w:r>
      <w:r>
        <w:rPr>
          <w:rFonts w:ascii="Helvetica" w:hAnsi="Helvetica" w:cs="Helvetica"/>
          <w:color w:val="333333"/>
          <w:sz w:val="21"/>
          <w:szCs w:val="21"/>
        </w:rPr>
        <w:t>至</w:t>
      </w:r>
      <w:r>
        <w:rPr>
          <w:rFonts w:ascii="Helvetica" w:hAnsi="Helvetica" w:cs="Helvetica"/>
          <w:color w:val="333333"/>
          <w:sz w:val="21"/>
          <w:szCs w:val="21"/>
        </w:rPr>
        <w:t>20</w:t>
      </w:r>
      <w:r>
        <w:rPr>
          <w:rFonts w:ascii="Helvetica" w:hAnsi="Helvetica" w:cs="Helvetica"/>
          <w:color w:val="333333"/>
          <w:sz w:val="21"/>
          <w:szCs w:val="21"/>
        </w:rPr>
        <w:t>分钟，拍摄完后也不给病童穿好衣服盖上被子，便扬长而去。这位病童后因救治无效而死亡。凯特</w:t>
      </w:r>
      <w:r>
        <w:rPr>
          <w:rFonts w:ascii="Helvetica" w:hAnsi="Helvetica" w:cs="Helvetica"/>
          <w:color w:val="333333"/>
          <w:sz w:val="21"/>
          <w:szCs w:val="21"/>
        </w:rPr>
        <w:t>·</w:t>
      </w:r>
      <w:r>
        <w:rPr>
          <w:rFonts w:ascii="Helvetica" w:hAnsi="Helvetica" w:cs="Helvetica"/>
          <w:color w:val="333333"/>
          <w:sz w:val="21"/>
          <w:szCs w:val="21"/>
        </w:rPr>
        <w:t>布莱维特等人企图通过展示并渲染这位病重儿童的病状来说明一些女婴在福利院受虐待致死，用这种编造肆意对观众进行欺骗和误导，不能不使人感到气愤。</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《死亡屋》电视片还编造了一个妇女被强迫堕胎的</w:t>
      </w:r>
      <w:r>
        <w:rPr>
          <w:rFonts w:ascii="Helvetica" w:hAnsi="Helvetica" w:cs="Helvetica"/>
          <w:color w:val="333333"/>
          <w:sz w:val="21"/>
          <w:szCs w:val="21"/>
        </w:rPr>
        <w:t>“</w:t>
      </w:r>
      <w:r>
        <w:rPr>
          <w:rFonts w:ascii="Helvetica" w:hAnsi="Helvetica" w:cs="Helvetica"/>
          <w:color w:val="333333"/>
          <w:sz w:val="21"/>
          <w:szCs w:val="21"/>
        </w:rPr>
        <w:t>悲惨故事</w:t>
      </w:r>
      <w:r>
        <w:rPr>
          <w:rFonts w:ascii="Helvetica" w:hAnsi="Helvetica" w:cs="Helvetica"/>
          <w:color w:val="333333"/>
          <w:sz w:val="21"/>
          <w:szCs w:val="21"/>
        </w:rPr>
        <w:t>”</w:t>
      </w:r>
      <w:r>
        <w:rPr>
          <w:rFonts w:ascii="Helvetica" w:hAnsi="Helvetica" w:cs="Helvetica"/>
          <w:color w:val="333333"/>
          <w:sz w:val="21"/>
          <w:szCs w:val="21"/>
        </w:rPr>
        <w:t>。该片向观众介绍说这位妇女被警察得知未经许可就怀了第二胎时，她被迫堕胎，还给她做了绝育手术。而事实是，这位家住广西阳朔金阳村的妇女叫谢莲凤。当凯特</w:t>
      </w:r>
      <w:r>
        <w:rPr>
          <w:rFonts w:ascii="Helvetica" w:hAnsi="Helvetica" w:cs="Helvetica"/>
          <w:color w:val="333333"/>
          <w:sz w:val="21"/>
          <w:szCs w:val="21"/>
        </w:rPr>
        <w:t>·</w:t>
      </w:r>
      <w:r>
        <w:rPr>
          <w:rFonts w:ascii="Helvetica" w:hAnsi="Helvetica" w:cs="Helvetica"/>
          <w:color w:val="333333"/>
          <w:sz w:val="21"/>
          <w:szCs w:val="21"/>
        </w:rPr>
        <w:t>布莱维特等人尾随谢的婆婆从村口来到她家，并询问她生了几个孩子时，谢告诉他们：</w:t>
      </w:r>
      <w:r>
        <w:rPr>
          <w:rFonts w:ascii="Helvetica" w:hAnsi="Helvetica" w:cs="Helvetica"/>
          <w:color w:val="333333"/>
          <w:sz w:val="21"/>
          <w:szCs w:val="21"/>
        </w:rPr>
        <w:t>“</w:t>
      </w:r>
      <w:r>
        <w:rPr>
          <w:rFonts w:ascii="Helvetica" w:hAnsi="Helvetica" w:cs="Helvetica"/>
          <w:color w:val="333333"/>
          <w:sz w:val="21"/>
          <w:szCs w:val="21"/>
        </w:rPr>
        <w:t>生了一男</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女。</w:t>
      </w:r>
      <w:r>
        <w:rPr>
          <w:rFonts w:ascii="Helvetica" w:hAnsi="Helvetica" w:cs="Helvetica"/>
          <w:color w:val="333333"/>
          <w:sz w:val="21"/>
          <w:szCs w:val="21"/>
        </w:rPr>
        <w:t>”</w:t>
      </w:r>
      <w:r>
        <w:rPr>
          <w:rFonts w:ascii="Helvetica" w:hAnsi="Helvetica" w:cs="Helvetica"/>
          <w:color w:val="333333"/>
          <w:sz w:val="21"/>
          <w:szCs w:val="21"/>
        </w:rPr>
        <w:t>凯特</w:t>
      </w:r>
      <w:r>
        <w:rPr>
          <w:rFonts w:ascii="Helvetica" w:hAnsi="Helvetica" w:cs="Helvetica"/>
          <w:color w:val="333333"/>
          <w:sz w:val="21"/>
          <w:szCs w:val="21"/>
        </w:rPr>
        <w:t>·</w:t>
      </w:r>
      <w:r>
        <w:rPr>
          <w:rFonts w:ascii="Helvetica" w:hAnsi="Helvetica" w:cs="Helvetica"/>
          <w:color w:val="333333"/>
          <w:sz w:val="21"/>
          <w:szCs w:val="21"/>
        </w:rPr>
        <w:t>布莱维特等人又问：</w:t>
      </w:r>
      <w:r>
        <w:rPr>
          <w:rFonts w:ascii="Helvetica" w:hAnsi="Helvetica" w:cs="Helvetica"/>
          <w:color w:val="333333"/>
          <w:sz w:val="21"/>
          <w:szCs w:val="21"/>
        </w:rPr>
        <w:t>“</w:t>
      </w:r>
      <w:r>
        <w:rPr>
          <w:rFonts w:ascii="Helvetica" w:hAnsi="Helvetica" w:cs="Helvetica"/>
          <w:color w:val="333333"/>
          <w:sz w:val="21"/>
          <w:szCs w:val="21"/>
        </w:rPr>
        <w:t>还能再生吗？</w:t>
      </w:r>
      <w:r>
        <w:rPr>
          <w:rFonts w:ascii="Helvetica" w:hAnsi="Helvetica" w:cs="Helvetica"/>
          <w:color w:val="333333"/>
          <w:sz w:val="21"/>
          <w:szCs w:val="21"/>
        </w:rPr>
        <w:t>”</w:t>
      </w:r>
      <w:r>
        <w:rPr>
          <w:rFonts w:ascii="Helvetica" w:hAnsi="Helvetica" w:cs="Helvetica"/>
          <w:color w:val="333333"/>
          <w:sz w:val="21"/>
          <w:szCs w:val="21"/>
        </w:rPr>
        <w:t>谢说：</w:t>
      </w:r>
      <w:r>
        <w:rPr>
          <w:rFonts w:ascii="Helvetica" w:hAnsi="Helvetica" w:cs="Helvetica"/>
          <w:color w:val="333333"/>
          <w:sz w:val="21"/>
          <w:szCs w:val="21"/>
        </w:rPr>
        <w:t>“</w:t>
      </w:r>
      <w:r>
        <w:rPr>
          <w:rFonts w:ascii="Helvetica" w:hAnsi="Helvetica" w:cs="Helvetica"/>
          <w:color w:val="333333"/>
          <w:sz w:val="21"/>
          <w:szCs w:val="21"/>
        </w:rPr>
        <w:t>已经结扎了，不能再生了。</w:t>
      </w:r>
      <w:r>
        <w:rPr>
          <w:rFonts w:ascii="Helvetica" w:hAnsi="Helvetica" w:cs="Helvetica"/>
          <w:color w:val="333333"/>
          <w:sz w:val="21"/>
          <w:szCs w:val="21"/>
        </w:rPr>
        <w:t>”</w:t>
      </w:r>
      <w:r>
        <w:rPr>
          <w:rFonts w:ascii="Helvetica" w:hAnsi="Helvetica" w:cs="Helvetica"/>
          <w:color w:val="333333"/>
          <w:sz w:val="21"/>
          <w:szCs w:val="21"/>
        </w:rPr>
        <w:t>据谢介绍，她从未做过流产，与她生活在一起的两个兄嫂也未做过。当善良老实的谢莲凤得知凯特</w:t>
      </w:r>
      <w:r>
        <w:rPr>
          <w:rFonts w:ascii="Helvetica" w:hAnsi="Helvetica" w:cs="Helvetica"/>
          <w:color w:val="333333"/>
          <w:sz w:val="21"/>
          <w:szCs w:val="21"/>
        </w:rPr>
        <w:t>·</w:t>
      </w:r>
      <w:r>
        <w:rPr>
          <w:rFonts w:ascii="Helvetica" w:hAnsi="Helvetica" w:cs="Helvetica"/>
          <w:color w:val="333333"/>
          <w:sz w:val="21"/>
          <w:szCs w:val="21"/>
        </w:rPr>
        <w:t>布莱维特等人将她当时的介绍编成了怎样的故事时，她气愤地说：</w:t>
      </w:r>
      <w:r>
        <w:rPr>
          <w:rFonts w:ascii="Helvetica" w:hAnsi="Helvetica" w:cs="Helvetica"/>
          <w:color w:val="333333"/>
          <w:sz w:val="21"/>
          <w:szCs w:val="21"/>
        </w:rPr>
        <w:t>“</w:t>
      </w:r>
      <w:r>
        <w:rPr>
          <w:rFonts w:ascii="Helvetica" w:hAnsi="Helvetica" w:cs="Helvetica"/>
          <w:color w:val="333333"/>
          <w:sz w:val="21"/>
          <w:szCs w:val="21"/>
        </w:rPr>
        <w:t>他们胡说八道</w:t>
      </w:r>
      <w:r>
        <w:rPr>
          <w:rFonts w:ascii="Helvetica" w:hAnsi="Helvetica" w:cs="Helvetica"/>
          <w:color w:val="333333"/>
          <w:sz w:val="21"/>
          <w:szCs w:val="21"/>
        </w:rPr>
        <w:t>!”</w:t>
      </w:r>
      <w:r>
        <w:rPr>
          <w:rFonts w:ascii="Helvetica" w:hAnsi="Helvetica" w:cs="Helvetica"/>
          <w:color w:val="333333"/>
          <w:sz w:val="21"/>
          <w:szCs w:val="21"/>
        </w:rPr>
        <w:t>国际人口科学联盟</w:t>
      </w:r>
      <w:r>
        <w:rPr>
          <w:rFonts w:ascii="Helvetica" w:hAnsi="Helvetica" w:cs="Helvetica"/>
          <w:color w:val="333333"/>
          <w:sz w:val="21"/>
          <w:szCs w:val="21"/>
        </w:rPr>
        <w:t>(IUSSP)</w:t>
      </w:r>
      <w:r>
        <w:rPr>
          <w:rFonts w:ascii="Helvetica" w:hAnsi="Helvetica" w:cs="Helvetica"/>
          <w:color w:val="333333"/>
          <w:sz w:val="21"/>
          <w:szCs w:val="21"/>
        </w:rPr>
        <w:t>理事蒋正华指出：</w:t>
      </w:r>
      <w:r>
        <w:rPr>
          <w:rFonts w:ascii="Helvetica" w:hAnsi="Helvetica" w:cs="Helvetica"/>
          <w:color w:val="333333"/>
          <w:sz w:val="21"/>
          <w:szCs w:val="21"/>
        </w:rPr>
        <w:t>“</w:t>
      </w:r>
      <w:r>
        <w:rPr>
          <w:rFonts w:ascii="Helvetica" w:hAnsi="Helvetica" w:cs="Helvetica"/>
          <w:color w:val="333333"/>
          <w:sz w:val="21"/>
          <w:szCs w:val="21"/>
        </w:rPr>
        <w:t>从我们看到的情况来说，这个片子中描写的很多事情，有一些完全是无中生有，有一些是被歪曲了。所以我们看到这片子也感到很奇怪：作为标榜新闻要讲职业道德的这样一个机构，竟然拍出这样的片子来。我有很多学者朋友，他们看到了这样的片子也感到气愤。</w:t>
      </w:r>
      <w:r>
        <w:rPr>
          <w:rFonts w:ascii="Helvetica" w:hAnsi="Helvetica" w:cs="Helvetica"/>
          <w:color w:val="333333"/>
          <w:sz w:val="21"/>
          <w:szCs w:val="21"/>
        </w:rPr>
        <w:t>”</w:t>
      </w:r>
      <w:r>
        <w:rPr>
          <w:rFonts w:ascii="Helvetica" w:hAnsi="Helvetica" w:cs="Helvetica"/>
          <w:color w:val="333333"/>
          <w:sz w:val="21"/>
          <w:szCs w:val="21"/>
        </w:rPr>
        <w:t>瑞典国际领养家庭联合会总经理纽格伦指出：</w:t>
      </w:r>
      <w:r>
        <w:rPr>
          <w:rFonts w:ascii="Helvetica" w:hAnsi="Helvetica" w:cs="Helvetica"/>
          <w:color w:val="333333"/>
          <w:sz w:val="21"/>
          <w:szCs w:val="21"/>
        </w:rPr>
        <w:t>“</w:t>
      </w:r>
      <w:r>
        <w:rPr>
          <w:rFonts w:ascii="Helvetica" w:hAnsi="Helvetica" w:cs="Helvetica"/>
          <w:color w:val="333333"/>
          <w:sz w:val="21"/>
          <w:szCs w:val="21"/>
        </w:rPr>
        <w:t>我们看了这部片子非常气愤，因为我们有</w:t>
      </w:r>
      <w:r>
        <w:rPr>
          <w:rFonts w:ascii="Helvetica" w:hAnsi="Helvetica" w:cs="Helvetica"/>
          <w:color w:val="333333"/>
          <w:sz w:val="21"/>
          <w:szCs w:val="21"/>
        </w:rPr>
        <w:t>130</w:t>
      </w:r>
      <w:r>
        <w:rPr>
          <w:rFonts w:ascii="Helvetica" w:hAnsi="Helvetica" w:cs="Helvetica"/>
          <w:color w:val="333333"/>
          <w:sz w:val="21"/>
          <w:szCs w:val="21"/>
        </w:rPr>
        <w:t>个家庭去过中国，领养了孩子。很多人都认为这部片子是对中国福利院的不公正报道。</w:t>
      </w:r>
      <w:r>
        <w:rPr>
          <w:rFonts w:ascii="Helvetica" w:hAnsi="Helvetica" w:cs="Helvetica"/>
          <w:color w:val="333333"/>
          <w:sz w:val="21"/>
          <w:szCs w:val="21"/>
        </w:rPr>
        <w:t>……</w:t>
      </w:r>
      <w:r>
        <w:rPr>
          <w:rFonts w:ascii="Helvetica" w:hAnsi="Helvetica" w:cs="Helvetica"/>
          <w:color w:val="333333"/>
          <w:sz w:val="21"/>
          <w:szCs w:val="21"/>
        </w:rPr>
        <w:t>我去过世界许多国家的领养机构，能够比较不同国家领养机构的状况，所以我才对这部对中国福利院不公正报道的片子做出如此的反应。</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凯特</w:t>
      </w:r>
      <w:r>
        <w:rPr>
          <w:rFonts w:ascii="Helvetica" w:hAnsi="Helvetica" w:cs="Helvetica"/>
          <w:color w:val="333333"/>
          <w:sz w:val="21"/>
          <w:szCs w:val="21"/>
        </w:rPr>
        <w:t>·</w:t>
      </w:r>
      <w:r>
        <w:rPr>
          <w:rFonts w:ascii="Helvetica" w:hAnsi="Helvetica" w:cs="Helvetica"/>
          <w:color w:val="333333"/>
          <w:sz w:val="21"/>
          <w:szCs w:val="21"/>
        </w:rPr>
        <w:t>布莱维特等人编造谎言，也许可以骗人于一时，但是不会长久的。开放的中国每年接待数百万外国来访者，他们都有机会看到与《死亡屋》电视片截然相反的事实。</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组织于</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7</w:t>
      </w:r>
      <w:r>
        <w:rPr>
          <w:rFonts w:ascii="Helvetica" w:hAnsi="Helvetica" w:cs="Helvetica"/>
          <w:color w:val="333333"/>
          <w:sz w:val="21"/>
          <w:szCs w:val="21"/>
        </w:rPr>
        <w:t>日发表一份报告，对中国的儿童福利</w:t>
      </w:r>
      <w:proofErr w:type="gramStart"/>
      <w:r>
        <w:rPr>
          <w:rFonts w:ascii="Helvetica" w:hAnsi="Helvetica" w:cs="Helvetica"/>
          <w:color w:val="333333"/>
          <w:sz w:val="21"/>
          <w:szCs w:val="21"/>
        </w:rPr>
        <w:t>院状况</w:t>
      </w:r>
      <w:proofErr w:type="gramEnd"/>
      <w:r>
        <w:rPr>
          <w:rFonts w:ascii="Helvetica" w:hAnsi="Helvetica" w:cs="Helvetica"/>
          <w:color w:val="333333"/>
          <w:sz w:val="21"/>
          <w:szCs w:val="21"/>
        </w:rPr>
        <w:t>进行无端指责。这份报告的许多内容是根据歪曲、夸大的东西拼凑的。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该报告指责上海市儿童福利院虐待残疾儿童，是没有事实根据的。上海儿童福利院是一所由上海市政府主办的社会福利慈善机构。该院目前监护养育着</w:t>
      </w:r>
      <w:r>
        <w:rPr>
          <w:rFonts w:ascii="Helvetica" w:hAnsi="Helvetica" w:cs="Helvetica"/>
          <w:color w:val="333333"/>
          <w:sz w:val="21"/>
          <w:szCs w:val="21"/>
        </w:rPr>
        <w:t>500</w:t>
      </w:r>
      <w:r>
        <w:rPr>
          <w:rFonts w:ascii="Helvetica" w:hAnsi="Helvetica" w:cs="Helvetica"/>
          <w:color w:val="333333"/>
          <w:sz w:val="21"/>
          <w:szCs w:val="21"/>
        </w:rPr>
        <w:t>余名儿童，大部分为身患残疾的儿童，其中包括接受社会寄养的</w:t>
      </w:r>
      <w:r>
        <w:rPr>
          <w:rFonts w:ascii="Helvetica" w:hAnsi="Helvetica" w:cs="Helvetica"/>
          <w:color w:val="333333"/>
          <w:sz w:val="21"/>
          <w:szCs w:val="21"/>
        </w:rPr>
        <w:t>100</w:t>
      </w:r>
      <w:r>
        <w:rPr>
          <w:rFonts w:ascii="Helvetica" w:hAnsi="Helvetica" w:cs="Helvetica"/>
          <w:color w:val="333333"/>
          <w:sz w:val="21"/>
          <w:szCs w:val="21"/>
        </w:rPr>
        <w:t>多名伤残儿童。全院职工有</w:t>
      </w:r>
      <w:r>
        <w:rPr>
          <w:rFonts w:ascii="Helvetica" w:hAnsi="Helvetica" w:cs="Helvetica"/>
          <w:color w:val="333333"/>
          <w:sz w:val="21"/>
          <w:szCs w:val="21"/>
        </w:rPr>
        <w:t>320</w:t>
      </w:r>
      <w:r>
        <w:rPr>
          <w:rFonts w:ascii="Helvetica" w:hAnsi="Helvetica" w:cs="Helvetica"/>
          <w:color w:val="333333"/>
          <w:sz w:val="21"/>
          <w:szCs w:val="21"/>
        </w:rPr>
        <w:t>名，其中医务人员</w:t>
      </w:r>
      <w:r>
        <w:rPr>
          <w:rFonts w:ascii="Helvetica" w:hAnsi="Helvetica" w:cs="Helvetica"/>
          <w:color w:val="333333"/>
          <w:sz w:val="21"/>
          <w:szCs w:val="21"/>
        </w:rPr>
        <w:t>42</w:t>
      </w:r>
      <w:r>
        <w:rPr>
          <w:rFonts w:ascii="Helvetica" w:hAnsi="Helvetica" w:cs="Helvetica"/>
          <w:color w:val="333333"/>
          <w:sz w:val="21"/>
          <w:szCs w:val="21"/>
        </w:rPr>
        <w:t>名，老师</w:t>
      </w:r>
      <w:r>
        <w:rPr>
          <w:rFonts w:ascii="Helvetica" w:hAnsi="Helvetica" w:cs="Helvetica"/>
          <w:color w:val="333333"/>
          <w:sz w:val="21"/>
          <w:szCs w:val="21"/>
        </w:rPr>
        <w:t>23</w:t>
      </w:r>
      <w:r>
        <w:rPr>
          <w:rFonts w:ascii="Helvetica" w:hAnsi="Helvetica" w:cs="Helvetica"/>
          <w:color w:val="333333"/>
          <w:sz w:val="21"/>
          <w:szCs w:val="21"/>
        </w:rPr>
        <w:t>名，保育员</w:t>
      </w:r>
      <w:r>
        <w:rPr>
          <w:rFonts w:ascii="Helvetica" w:hAnsi="Helvetica" w:cs="Helvetica"/>
          <w:color w:val="333333"/>
          <w:sz w:val="21"/>
          <w:szCs w:val="21"/>
        </w:rPr>
        <w:t>220</w:t>
      </w:r>
      <w:r>
        <w:rPr>
          <w:rFonts w:ascii="Helvetica" w:hAnsi="Helvetica" w:cs="Helvetica"/>
          <w:color w:val="333333"/>
          <w:sz w:val="21"/>
          <w:szCs w:val="21"/>
        </w:rPr>
        <w:t>名。该院对孤儿采取供养、治疗、教育的方针。在供养方面重点是加强营养和保育。院里专门配备了一名营养师，根据孤儿的体质和年龄编制食谱，以适应他们健康生长发育的需要。在院儿童的营养状况普遍良好。在治疗康复方面，该院设立了住院部和儿童康复中心，对那些患有疾病的孩子或在院里治疗或送到市区各大医院治疗；对经治疗恢复健康的儿童，每年进行</w:t>
      </w:r>
      <w:r>
        <w:rPr>
          <w:rFonts w:ascii="Helvetica" w:hAnsi="Helvetica" w:cs="Helvetica"/>
          <w:color w:val="333333"/>
          <w:sz w:val="21"/>
          <w:szCs w:val="21"/>
        </w:rPr>
        <w:t>2</w:t>
      </w:r>
      <w:r>
        <w:rPr>
          <w:rFonts w:ascii="Helvetica" w:hAnsi="Helvetica" w:cs="Helvetica"/>
          <w:color w:val="333333"/>
          <w:sz w:val="21"/>
          <w:szCs w:val="21"/>
        </w:rPr>
        <w:t>次体格检查；凡是适应手术矫治的，送市内各大医院进行手术。近两年已对</w:t>
      </w:r>
      <w:r>
        <w:rPr>
          <w:rFonts w:ascii="Helvetica" w:hAnsi="Helvetica" w:cs="Helvetica"/>
          <w:color w:val="333333"/>
          <w:sz w:val="21"/>
          <w:szCs w:val="21"/>
        </w:rPr>
        <w:t>87</w:t>
      </w:r>
      <w:r>
        <w:rPr>
          <w:rFonts w:ascii="Helvetica" w:hAnsi="Helvetica" w:cs="Helvetica"/>
          <w:color w:val="333333"/>
          <w:sz w:val="21"/>
          <w:szCs w:val="21"/>
        </w:rPr>
        <w:t>名残疾儿童分别进行了手术治疗；对有运动障碍的儿童进行康复训练，康复率达</w:t>
      </w:r>
      <w:r>
        <w:rPr>
          <w:rFonts w:ascii="Helvetica" w:hAnsi="Helvetica" w:cs="Helvetica"/>
          <w:color w:val="333333"/>
          <w:sz w:val="21"/>
          <w:szCs w:val="21"/>
        </w:rPr>
        <w:t>90%</w:t>
      </w:r>
      <w:r>
        <w:rPr>
          <w:rFonts w:ascii="Helvetica" w:hAnsi="Helvetica" w:cs="Helvetica"/>
          <w:color w:val="333333"/>
          <w:sz w:val="21"/>
          <w:szCs w:val="21"/>
        </w:rPr>
        <w:t>。在教育方面，由福利院出资将智力正常、肢体残缺的学龄儿童送普通中小学就读，盲童和聋哑儿童分别送盲校和聋哑学校学习。该院在外读书的孩子现有</w:t>
      </w:r>
      <w:r>
        <w:rPr>
          <w:rFonts w:ascii="Helvetica" w:hAnsi="Helvetica" w:cs="Helvetica"/>
          <w:color w:val="333333"/>
          <w:sz w:val="21"/>
          <w:szCs w:val="21"/>
        </w:rPr>
        <w:t>32</w:t>
      </w:r>
      <w:r>
        <w:rPr>
          <w:rFonts w:ascii="Helvetica" w:hAnsi="Helvetica" w:cs="Helvetica"/>
          <w:color w:val="333333"/>
          <w:sz w:val="21"/>
          <w:szCs w:val="21"/>
        </w:rPr>
        <w:t>名，为了加强对这些孩子的教育，还专门配备了</w:t>
      </w:r>
      <w:r>
        <w:rPr>
          <w:rFonts w:ascii="Helvetica" w:hAnsi="Helvetica" w:cs="Helvetica"/>
          <w:color w:val="333333"/>
          <w:sz w:val="21"/>
          <w:szCs w:val="21"/>
        </w:rPr>
        <w:t>2</w:t>
      </w:r>
      <w:r>
        <w:rPr>
          <w:rFonts w:ascii="Helvetica" w:hAnsi="Helvetica" w:cs="Helvetica"/>
          <w:color w:val="333333"/>
          <w:sz w:val="21"/>
          <w:szCs w:val="21"/>
        </w:rPr>
        <w:t>名教师进行课外辅导和管理。该院在社会资助下创办了一所建筑面积</w:t>
      </w:r>
      <w:r>
        <w:rPr>
          <w:rFonts w:ascii="Helvetica" w:hAnsi="Helvetica" w:cs="Helvetica"/>
          <w:color w:val="333333"/>
          <w:sz w:val="21"/>
          <w:szCs w:val="21"/>
        </w:rPr>
        <w:t>2500</w:t>
      </w:r>
      <w:r>
        <w:rPr>
          <w:rFonts w:ascii="Helvetica" w:hAnsi="Helvetica" w:cs="Helvetica"/>
          <w:color w:val="333333"/>
          <w:sz w:val="21"/>
          <w:szCs w:val="21"/>
        </w:rPr>
        <w:t>平方米、操场</w:t>
      </w:r>
      <w:r>
        <w:rPr>
          <w:rFonts w:ascii="Helvetica" w:hAnsi="Helvetica" w:cs="Helvetica"/>
          <w:color w:val="333333"/>
          <w:sz w:val="21"/>
          <w:szCs w:val="21"/>
        </w:rPr>
        <w:t>1200</w:t>
      </w:r>
      <w:r>
        <w:rPr>
          <w:rFonts w:ascii="Helvetica" w:hAnsi="Helvetica" w:cs="Helvetica"/>
          <w:color w:val="333333"/>
          <w:sz w:val="21"/>
          <w:szCs w:val="21"/>
        </w:rPr>
        <w:t>平方米的学校，为无法到普通学校入学的孤残儿童提供了良好的学习环境。因此，生活在上海市儿童福利院的残疾儿童的合法权利是有保障的。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组织称，这一报告的许多内容是根据一个叫张淑云的女人提供的材料编写的。据了解，张淑云于</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月调到上海市儿童福利院，在该院化验室从事肝功能化验工作，</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月辞职。在该院工作期间，她因不安心工作，不听从工作安排，多次受到领导批评。她对此怀恨在心，并经常采取捏造事实的卑劣手法，</w:t>
      </w:r>
      <w:r>
        <w:rPr>
          <w:rFonts w:ascii="Helvetica" w:hAnsi="Helvetica" w:cs="Helvetica"/>
          <w:color w:val="333333"/>
          <w:sz w:val="21"/>
          <w:szCs w:val="21"/>
        </w:rPr>
        <w:t>“</w:t>
      </w:r>
      <w:r>
        <w:rPr>
          <w:rFonts w:ascii="Helvetica" w:hAnsi="Helvetica" w:cs="Helvetica"/>
          <w:color w:val="333333"/>
          <w:sz w:val="21"/>
          <w:szCs w:val="21"/>
        </w:rPr>
        <w:t>举报</w:t>
      </w:r>
      <w:r>
        <w:rPr>
          <w:rFonts w:ascii="Helvetica" w:hAnsi="Helvetica" w:cs="Helvetica"/>
          <w:color w:val="333333"/>
          <w:sz w:val="21"/>
          <w:szCs w:val="21"/>
        </w:rPr>
        <w:t>”</w:t>
      </w:r>
      <w:r>
        <w:rPr>
          <w:rFonts w:ascii="Helvetica" w:hAnsi="Helvetica" w:cs="Helvetica"/>
          <w:color w:val="333333"/>
          <w:sz w:val="21"/>
          <w:szCs w:val="21"/>
        </w:rPr>
        <w:t>福利院工作中存在的所谓问题。经上海市有关部门组织慎重的专门调查，否定了张的举报。张仍一再纠缠，并到处编造和散布谎言，对该院负责人进行人身攻击。该院的几十名职工对张的行径表示愤慨，曾多次联名对</w:t>
      </w:r>
      <w:proofErr w:type="gramStart"/>
      <w:r>
        <w:rPr>
          <w:rFonts w:ascii="Helvetica" w:hAnsi="Helvetica" w:cs="Helvetica"/>
          <w:color w:val="333333"/>
          <w:sz w:val="21"/>
          <w:szCs w:val="21"/>
        </w:rPr>
        <w:t>张提出</w:t>
      </w:r>
      <w:proofErr w:type="gramEnd"/>
      <w:r>
        <w:rPr>
          <w:rFonts w:ascii="Helvetica" w:hAnsi="Helvetica" w:cs="Helvetica"/>
          <w:color w:val="333333"/>
          <w:sz w:val="21"/>
          <w:szCs w:val="21"/>
        </w:rPr>
        <w:t>批评。在有关当事人向司法机关起诉时，张便辞职经香港出走美国。在美国，张淑云怀着不可告人的目的，继续捏造事实，诬蔑上海市儿童福利院的工作，这完全是别有用心的。以这样的人提供的所谓材料对中国福利</w:t>
      </w:r>
      <w:proofErr w:type="gramStart"/>
      <w:r>
        <w:rPr>
          <w:rFonts w:ascii="Helvetica" w:hAnsi="Helvetica" w:cs="Helvetica"/>
          <w:color w:val="333333"/>
          <w:sz w:val="21"/>
          <w:szCs w:val="21"/>
        </w:rPr>
        <w:t>院状况</w:t>
      </w:r>
      <w:proofErr w:type="gramEnd"/>
      <w:r>
        <w:rPr>
          <w:rFonts w:ascii="Helvetica" w:hAnsi="Helvetica" w:cs="Helvetica"/>
          <w:color w:val="333333"/>
          <w:sz w:val="21"/>
          <w:szCs w:val="21"/>
        </w:rPr>
        <w:t>进行指责，怎么能叫人相信呢？</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组织的报告渲染一张所谓</w:t>
      </w:r>
      <w:r>
        <w:rPr>
          <w:rFonts w:ascii="Helvetica" w:hAnsi="Helvetica" w:cs="Helvetica"/>
          <w:color w:val="333333"/>
          <w:sz w:val="21"/>
          <w:szCs w:val="21"/>
        </w:rPr>
        <w:t>“</w:t>
      </w:r>
      <w:r>
        <w:rPr>
          <w:rFonts w:ascii="Helvetica" w:hAnsi="Helvetica" w:cs="Helvetica"/>
          <w:color w:val="333333"/>
          <w:sz w:val="21"/>
          <w:szCs w:val="21"/>
        </w:rPr>
        <w:t>因受虐待而死于福利院</w:t>
      </w:r>
      <w:r>
        <w:rPr>
          <w:rFonts w:ascii="Helvetica" w:hAnsi="Helvetica" w:cs="Helvetica"/>
          <w:color w:val="333333"/>
          <w:sz w:val="21"/>
          <w:szCs w:val="21"/>
        </w:rPr>
        <w:t>”</w:t>
      </w:r>
      <w:r>
        <w:rPr>
          <w:rFonts w:ascii="Helvetica" w:hAnsi="Helvetica" w:cs="Helvetica"/>
          <w:color w:val="333333"/>
          <w:sz w:val="21"/>
          <w:szCs w:val="21"/>
        </w:rPr>
        <w:t>的病童的照片，对中国的儿童福利事业进行攻击。经核查，这位在</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24</w:t>
      </w:r>
      <w:r>
        <w:rPr>
          <w:rFonts w:ascii="Helvetica" w:hAnsi="Helvetica" w:cs="Helvetica"/>
          <w:color w:val="333333"/>
          <w:sz w:val="21"/>
          <w:szCs w:val="21"/>
        </w:rPr>
        <w:t>日入院的病童由福利院取名叫简训，入院前患有严重的精神发育迟滞等病状，入院后在护理人员的精心救治照护下，一度体重有所增加，后因病情发展，病及呕吐中枢，喂食后即频繁呕吐，人逐渐消瘦，医生对其进行救治，喂食牛奶、静脉补液，但终因其吸收功能出现严重障碍，救治无效而于</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17</w:t>
      </w:r>
      <w:r>
        <w:rPr>
          <w:rFonts w:ascii="Helvetica" w:hAnsi="Helvetica" w:cs="Helvetica"/>
          <w:color w:val="333333"/>
          <w:sz w:val="21"/>
          <w:szCs w:val="21"/>
        </w:rPr>
        <w:t>日病死。这些救治过程均有当时的诊断书证明。当过</w:t>
      </w:r>
      <w:r>
        <w:rPr>
          <w:rFonts w:ascii="Helvetica" w:hAnsi="Helvetica" w:cs="Helvetica"/>
          <w:color w:val="333333"/>
          <w:sz w:val="21"/>
          <w:szCs w:val="21"/>
        </w:rPr>
        <w:t>11</w:t>
      </w:r>
      <w:r>
        <w:rPr>
          <w:rFonts w:ascii="Helvetica" w:hAnsi="Helvetica" w:cs="Helvetica"/>
          <w:color w:val="333333"/>
          <w:sz w:val="21"/>
          <w:szCs w:val="21"/>
        </w:rPr>
        <w:t>年内科医生、当时任该福利院院长的韩伟成介绍，</w:t>
      </w:r>
      <w:proofErr w:type="gramStart"/>
      <w:r>
        <w:rPr>
          <w:rFonts w:ascii="Helvetica" w:hAnsi="Helvetica" w:cs="Helvetica"/>
          <w:color w:val="333333"/>
          <w:sz w:val="21"/>
          <w:szCs w:val="21"/>
        </w:rPr>
        <w:t>简训这个</w:t>
      </w:r>
      <w:proofErr w:type="gramEnd"/>
      <w:r>
        <w:rPr>
          <w:rFonts w:ascii="Helvetica" w:hAnsi="Helvetica" w:cs="Helvetica"/>
          <w:color w:val="333333"/>
          <w:sz w:val="21"/>
          <w:szCs w:val="21"/>
        </w:rPr>
        <w:t>病童是因中枢神经系统疾病引起吸收障碍而导致营养不良的，而根本不是什么因饥饿导致营养不良。</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和张淑云</w:t>
      </w:r>
      <w:proofErr w:type="gramStart"/>
      <w:r>
        <w:rPr>
          <w:rFonts w:ascii="Helvetica" w:hAnsi="Helvetica" w:cs="Helvetica"/>
          <w:color w:val="333333"/>
          <w:sz w:val="21"/>
          <w:szCs w:val="21"/>
        </w:rPr>
        <w:t>说简训</w:t>
      </w:r>
      <w:proofErr w:type="gramEnd"/>
      <w:r>
        <w:rPr>
          <w:rFonts w:ascii="Helvetica" w:hAnsi="Helvetica" w:cs="Helvetica"/>
          <w:color w:val="333333"/>
          <w:sz w:val="21"/>
          <w:szCs w:val="21"/>
        </w:rPr>
        <w:t>是因饥饿致死，这是蓄意捏造用以欺骗和愚弄社会公众。</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至于照片</w:t>
      </w:r>
      <w:proofErr w:type="gramStart"/>
      <w:r>
        <w:rPr>
          <w:rFonts w:ascii="Helvetica" w:hAnsi="Helvetica" w:cs="Helvetica"/>
          <w:color w:val="333333"/>
          <w:sz w:val="21"/>
          <w:szCs w:val="21"/>
        </w:rPr>
        <w:t>上简训双手</w:t>
      </w:r>
      <w:proofErr w:type="gramEnd"/>
      <w:r>
        <w:rPr>
          <w:rFonts w:ascii="Helvetica" w:hAnsi="Helvetica" w:cs="Helvetica"/>
          <w:color w:val="333333"/>
          <w:sz w:val="21"/>
          <w:szCs w:val="21"/>
        </w:rPr>
        <w:t>被绑和袒露胸膛的情形，现院长周竹青和前院长韩伟成指出，上海市儿童福利院绝对不会如此对待简训，因为</w:t>
      </w:r>
      <w:proofErr w:type="gramStart"/>
      <w:r>
        <w:rPr>
          <w:rFonts w:ascii="Helvetica" w:hAnsi="Helvetica" w:cs="Helvetica"/>
          <w:color w:val="333333"/>
          <w:sz w:val="21"/>
          <w:szCs w:val="21"/>
        </w:rPr>
        <w:t>简训没有</w:t>
      </w:r>
      <w:proofErr w:type="gramEnd"/>
      <w:r>
        <w:rPr>
          <w:rFonts w:ascii="Helvetica" w:hAnsi="Helvetica" w:cs="Helvetica"/>
          <w:color w:val="333333"/>
          <w:sz w:val="21"/>
          <w:szCs w:val="21"/>
        </w:rPr>
        <w:t>自伤行为，当时又那么虚弱，根本不需要采取任何保护性约束措施。即使对有的病人采取保护性的约束措施，也是严格按照医疗处理上的常规办法来做的，决不可能用绳子捆绑，像照片上这般绑扎的事，院里从来没有发生过，这显然是拍摄者特别布置的。据了解，张淑云在院工作期间，由于其工作表现不好，受到领导和同事批评，后来发现她经常指使由福利院监护养育长大的艾明偷偷地到一些病房拍照，并在拍照时有意将病童摆弄成某种姿势。艾明还</w:t>
      </w:r>
      <w:proofErr w:type="gramStart"/>
      <w:r>
        <w:rPr>
          <w:rFonts w:ascii="Helvetica" w:hAnsi="Helvetica" w:cs="Helvetica"/>
          <w:color w:val="333333"/>
          <w:sz w:val="21"/>
          <w:szCs w:val="21"/>
        </w:rPr>
        <w:t>叫另外</w:t>
      </w:r>
      <w:proofErr w:type="gramEnd"/>
      <w:r>
        <w:rPr>
          <w:rFonts w:ascii="Helvetica" w:hAnsi="Helvetica" w:cs="Helvetica"/>
          <w:color w:val="333333"/>
          <w:sz w:val="21"/>
          <w:szCs w:val="21"/>
        </w:rPr>
        <w:t>两个大孩子展</w:t>
      </w:r>
      <w:r>
        <w:rPr>
          <w:rFonts w:ascii="Helvetica" w:hAnsi="Helvetica" w:cs="Helvetica"/>
          <w:color w:val="333333"/>
          <w:sz w:val="21"/>
          <w:szCs w:val="21"/>
        </w:rPr>
        <w:t>×</w:t>
      </w:r>
      <w:r>
        <w:rPr>
          <w:rFonts w:ascii="Helvetica" w:hAnsi="Helvetica" w:cs="Helvetica"/>
          <w:color w:val="333333"/>
          <w:sz w:val="21"/>
          <w:szCs w:val="21"/>
        </w:rPr>
        <w:t>和</w:t>
      </w:r>
      <w:proofErr w:type="gramStart"/>
      <w:r>
        <w:rPr>
          <w:rFonts w:ascii="Helvetica" w:hAnsi="Helvetica" w:cs="Helvetica"/>
          <w:color w:val="333333"/>
          <w:sz w:val="21"/>
          <w:szCs w:val="21"/>
        </w:rPr>
        <w:t>翟</w:t>
      </w:r>
      <w:proofErr w:type="gramEnd"/>
      <w:r>
        <w:rPr>
          <w:rFonts w:ascii="Helvetica" w:hAnsi="Helvetica" w:cs="Helvetica"/>
          <w:color w:val="333333"/>
          <w:sz w:val="21"/>
          <w:szCs w:val="21"/>
        </w:rPr>
        <w:t>×</w:t>
      </w:r>
      <w:r>
        <w:rPr>
          <w:rFonts w:ascii="Helvetica" w:hAnsi="Helvetica" w:cs="Helvetica"/>
          <w:color w:val="333333"/>
          <w:sz w:val="21"/>
          <w:szCs w:val="21"/>
        </w:rPr>
        <w:t>同他一起拍照。</w:t>
      </w:r>
      <w:proofErr w:type="gramStart"/>
      <w:r>
        <w:rPr>
          <w:rFonts w:ascii="Helvetica" w:hAnsi="Helvetica" w:cs="Helvetica"/>
          <w:color w:val="333333"/>
          <w:sz w:val="21"/>
          <w:szCs w:val="21"/>
        </w:rPr>
        <w:t>据展</w:t>
      </w:r>
      <w:proofErr w:type="gramEnd"/>
      <w:r>
        <w:rPr>
          <w:rFonts w:ascii="Helvetica" w:hAnsi="Helvetica" w:cs="Helvetica"/>
          <w:color w:val="333333"/>
          <w:sz w:val="21"/>
          <w:szCs w:val="21"/>
        </w:rPr>
        <w:t>×</w:t>
      </w:r>
      <w:r>
        <w:rPr>
          <w:rFonts w:ascii="Helvetica" w:hAnsi="Helvetica" w:cs="Helvetica"/>
          <w:color w:val="333333"/>
          <w:sz w:val="21"/>
          <w:szCs w:val="21"/>
        </w:rPr>
        <w:t>反映，照相机是张淑云给艾明的，拍摄时让</w:t>
      </w:r>
      <w:proofErr w:type="gramStart"/>
      <w:r>
        <w:rPr>
          <w:rFonts w:ascii="Helvetica" w:hAnsi="Helvetica" w:cs="Helvetica"/>
          <w:color w:val="333333"/>
          <w:sz w:val="21"/>
          <w:szCs w:val="21"/>
        </w:rPr>
        <w:t>翟</w:t>
      </w:r>
      <w:proofErr w:type="gramEnd"/>
      <w:r>
        <w:rPr>
          <w:rFonts w:ascii="Helvetica" w:hAnsi="Helvetica" w:cs="Helvetica"/>
          <w:color w:val="333333"/>
          <w:sz w:val="21"/>
          <w:szCs w:val="21"/>
        </w:rPr>
        <w:t>×</w:t>
      </w:r>
      <w:r>
        <w:rPr>
          <w:rFonts w:ascii="Helvetica" w:hAnsi="Helvetica" w:cs="Helvetica"/>
          <w:color w:val="333333"/>
          <w:sz w:val="21"/>
          <w:szCs w:val="21"/>
        </w:rPr>
        <w:t>把孩子衣服解开。因此，</w:t>
      </w:r>
      <w:r>
        <w:rPr>
          <w:rFonts w:ascii="Helvetica" w:hAnsi="Helvetica" w:cs="Helvetica"/>
          <w:color w:val="333333"/>
          <w:sz w:val="21"/>
          <w:szCs w:val="21"/>
        </w:rPr>
        <w:t>“</w:t>
      </w:r>
      <w:r>
        <w:rPr>
          <w:rFonts w:ascii="Helvetica" w:hAnsi="Helvetica" w:cs="Helvetica"/>
          <w:color w:val="333333"/>
          <w:sz w:val="21"/>
          <w:szCs w:val="21"/>
        </w:rPr>
        <w:t>亚洲</w:t>
      </w:r>
      <w:r>
        <w:rPr>
          <w:rFonts w:ascii="Helvetica" w:hAnsi="Helvetica" w:cs="Helvetica"/>
          <w:color w:val="333333"/>
          <w:sz w:val="21"/>
          <w:szCs w:val="21"/>
        </w:rPr>
        <w:lastRenderedPageBreak/>
        <w:t>人权观察</w:t>
      </w:r>
      <w:r>
        <w:rPr>
          <w:rFonts w:ascii="Helvetica" w:hAnsi="Helvetica" w:cs="Helvetica"/>
          <w:color w:val="333333"/>
          <w:sz w:val="21"/>
          <w:szCs w:val="21"/>
        </w:rPr>
        <w:t>”</w:t>
      </w:r>
      <w:r>
        <w:rPr>
          <w:rFonts w:ascii="Helvetica" w:hAnsi="Helvetica" w:cs="Helvetica"/>
          <w:color w:val="333333"/>
          <w:sz w:val="21"/>
          <w:szCs w:val="21"/>
        </w:rPr>
        <w:t>的这张照片是怎么炮制出来的，张淑云最清楚。这种以卑劣的手法捏造事实、编造谎言的行径，为一切正直、善良的人们所不齿。</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的报告说，几十名患重病的孤儿被从上海市儿童福利院转移到崇明岛的上海市第二社会福利院，指称儿童福利院以此虐待儿童。事实是，因市儿童</w:t>
      </w:r>
      <w:proofErr w:type="gramStart"/>
      <w:r>
        <w:rPr>
          <w:rFonts w:ascii="Helvetica" w:hAnsi="Helvetica" w:cs="Helvetica"/>
          <w:color w:val="333333"/>
          <w:sz w:val="21"/>
          <w:szCs w:val="21"/>
        </w:rPr>
        <w:t>福利院旧房子</w:t>
      </w:r>
      <w:proofErr w:type="gramEnd"/>
      <w:r>
        <w:rPr>
          <w:rFonts w:ascii="Helvetica" w:hAnsi="Helvetica" w:cs="Helvetica"/>
          <w:color w:val="333333"/>
          <w:sz w:val="21"/>
          <w:szCs w:val="21"/>
        </w:rPr>
        <w:t>大修，部分孤儿被临时安置到第二社会福利院，这是很正常的。有时老人社会福利院的房子大修时，也有一些老人临时搬到市儿童福利院去住。这何谈是虐待儿童？市儿童福利院将在院儿童抚养、教育至年满</w:t>
      </w:r>
      <w:r>
        <w:rPr>
          <w:rFonts w:ascii="Helvetica" w:hAnsi="Helvetica" w:cs="Helvetica"/>
          <w:color w:val="333333"/>
          <w:sz w:val="21"/>
          <w:szCs w:val="21"/>
        </w:rPr>
        <w:t>16</w:t>
      </w:r>
      <w:r>
        <w:rPr>
          <w:rFonts w:ascii="Helvetica" w:hAnsi="Helvetica" w:cs="Helvetica"/>
          <w:color w:val="333333"/>
          <w:sz w:val="21"/>
          <w:szCs w:val="21"/>
        </w:rPr>
        <w:t>岁后，他们中有的参加工作，还有一些大龄智力障碍者，因就业难，被分散安排到市里的其他四个福利院，崇明安排多些，其他地方少些。</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组织的报告将此指称为将重病儿童转移到崇明的福利院处置，这纯属无稽之谈。</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组织的报告称，中国儿童福利院的资金，大部分为工作人员的工资、奖金等开支，用于儿童的食品、衣着和其他必需品的开支很少。事实是，以</w:t>
      </w:r>
      <w:r>
        <w:rPr>
          <w:rFonts w:ascii="Helvetica" w:hAnsi="Helvetica" w:cs="Helvetica"/>
          <w:color w:val="333333"/>
          <w:sz w:val="21"/>
          <w:szCs w:val="21"/>
        </w:rPr>
        <w:t>1994</w:t>
      </w:r>
      <w:r>
        <w:rPr>
          <w:rFonts w:ascii="Helvetica" w:hAnsi="Helvetica" w:cs="Helvetica"/>
          <w:color w:val="333333"/>
          <w:sz w:val="21"/>
          <w:szCs w:val="21"/>
        </w:rPr>
        <w:t>年为例，中国各级财政拨款用于城市各类福利院儿童的养育费用为</w:t>
      </w:r>
      <w:r>
        <w:rPr>
          <w:rFonts w:ascii="Helvetica" w:hAnsi="Helvetica" w:cs="Helvetica"/>
          <w:color w:val="333333"/>
          <w:sz w:val="21"/>
          <w:szCs w:val="21"/>
        </w:rPr>
        <w:t>1.69</w:t>
      </w:r>
      <w:r>
        <w:rPr>
          <w:rFonts w:ascii="Helvetica" w:hAnsi="Helvetica" w:cs="Helvetica"/>
          <w:color w:val="333333"/>
          <w:sz w:val="21"/>
          <w:szCs w:val="21"/>
        </w:rPr>
        <w:t>亿元，其中</w:t>
      </w:r>
      <w:r>
        <w:rPr>
          <w:rFonts w:ascii="Helvetica" w:hAnsi="Helvetica" w:cs="Helvetica"/>
          <w:color w:val="333333"/>
          <w:sz w:val="21"/>
          <w:szCs w:val="21"/>
        </w:rPr>
        <w:t>40%</w:t>
      </w:r>
      <w:r>
        <w:rPr>
          <w:rFonts w:ascii="Helvetica" w:hAnsi="Helvetica" w:cs="Helvetica"/>
          <w:color w:val="333333"/>
          <w:sz w:val="21"/>
          <w:szCs w:val="21"/>
        </w:rPr>
        <w:t>左右直接用作收养的孤残儿童的生活费用，还有</w:t>
      </w:r>
      <w:r>
        <w:rPr>
          <w:rFonts w:ascii="Helvetica" w:hAnsi="Helvetica" w:cs="Helvetica"/>
          <w:color w:val="333333"/>
          <w:sz w:val="21"/>
          <w:szCs w:val="21"/>
        </w:rPr>
        <w:t>20%</w:t>
      </w:r>
      <w:r>
        <w:rPr>
          <w:rFonts w:ascii="Helvetica" w:hAnsi="Helvetica" w:cs="Helvetica"/>
          <w:color w:val="333333"/>
          <w:sz w:val="21"/>
          <w:szCs w:val="21"/>
        </w:rPr>
        <w:t>左右则是有关的设备维修、人员培训和用以保证福利院正常工作的费用，工作人员的工资、奖金以及离退休人员的工资总共约占</w:t>
      </w:r>
      <w:r>
        <w:rPr>
          <w:rFonts w:ascii="Helvetica" w:hAnsi="Helvetica" w:cs="Helvetica"/>
          <w:color w:val="333333"/>
          <w:sz w:val="21"/>
          <w:szCs w:val="21"/>
        </w:rPr>
        <w:t>40%</w:t>
      </w:r>
      <w:r>
        <w:rPr>
          <w:rFonts w:ascii="Helvetica" w:hAnsi="Helvetica" w:cs="Helvetica"/>
          <w:color w:val="333333"/>
          <w:sz w:val="21"/>
          <w:szCs w:val="21"/>
        </w:rPr>
        <w:t>左右，根本不存在所谓的大部分资金被用作工作人员工资奖金的情况。而且，</w:t>
      </w:r>
      <w:r>
        <w:rPr>
          <w:rFonts w:ascii="Helvetica" w:hAnsi="Helvetica" w:cs="Helvetica"/>
          <w:color w:val="333333"/>
          <w:sz w:val="21"/>
          <w:szCs w:val="21"/>
        </w:rPr>
        <w:t>1994</w:t>
      </w:r>
      <w:r>
        <w:rPr>
          <w:rFonts w:ascii="Helvetica" w:hAnsi="Helvetica" w:cs="Helvetica"/>
          <w:color w:val="333333"/>
          <w:sz w:val="21"/>
          <w:szCs w:val="21"/>
        </w:rPr>
        <w:t>年中国城市各类福利院儿童的人均每月生活费用在</w:t>
      </w:r>
      <w:r>
        <w:rPr>
          <w:rFonts w:ascii="Helvetica" w:hAnsi="Helvetica" w:cs="Helvetica"/>
          <w:color w:val="333333"/>
          <w:sz w:val="21"/>
          <w:szCs w:val="21"/>
        </w:rPr>
        <w:t>281.7</w:t>
      </w:r>
      <w:r>
        <w:rPr>
          <w:rFonts w:ascii="Helvetica" w:hAnsi="Helvetica" w:cs="Helvetica"/>
          <w:color w:val="333333"/>
          <w:sz w:val="21"/>
          <w:szCs w:val="21"/>
        </w:rPr>
        <w:t>元，同年中国城镇的人均每月生活费用为</w:t>
      </w:r>
      <w:r>
        <w:rPr>
          <w:rFonts w:ascii="Helvetica" w:hAnsi="Helvetica" w:cs="Helvetica"/>
          <w:color w:val="333333"/>
          <w:sz w:val="21"/>
          <w:szCs w:val="21"/>
        </w:rPr>
        <w:t>264.9</w:t>
      </w:r>
      <w:r>
        <w:rPr>
          <w:rFonts w:ascii="Helvetica" w:hAnsi="Helvetica" w:cs="Helvetica"/>
          <w:color w:val="333333"/>
          <w:sz w:val="21"/>
          <w:szCs w:val="21"/>
        </w:rPr>
        <w:t>元，福利院儿童的人均生活费用高于城镇的人均生活费用。</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组织的指责是站不住脚的。</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8</w:t>
      </w:r>
      <w:r>
        <w:rPr>
          <w:rFonts w:ascii="Helvetica" w:hAnsi="Helvetica" w:cs="Helvetica"/>
          <w:color w:val="333333"/>
          <w:sz w:val="21"/>
          <w:szCs w:val="21"/>
        </w:rPr>
        <w:t>日，来自美国、英国、德国等</w:t>
      </w:r>
      <w:r>
        <w:rPr>
          <w:rFonts w:ascii="Helvetica" w:hAnsi="Helvetica" w:cs="Helvetica"/>
          <w:color w:val="333333"/>
          <w:sz w:val="21"/>
          <w:szCs w:val="21"/>
        </w:rPr>
        <w:t>20</w:t>
      </w:r>
      <w:r>
        <w:rPr>
          <w:rFonts w:ascii="Helvetica" w:hAnsi="Helvetica" w:cs="Helvetica"/>
          <w:color w:val="333333"/>
          <w:sz w:val="21"/>
          <w:szCs w:val="21"/>
        </w:rPr>
        <w:t>家西方新闻机构的近</w:t>
      </w:r>
      <w:r>
        <w:rPr>
          <w:rFonts w:ascii="Helvetica" w:hAnsi="Helvetica" w:cs="Helvetica"/>
          <w:color w:val="333333"/>
          <w:sz w:val="21"/>
          <w:szCs w:val="21"/>
        </w:rPr>
        <w:t>30</w:t>
      </w:r>
      <w:r>
        <w:rPr>
          <w:rFonts w:ascii="Helvetica" w:hAnsi="Helvetica" w:cs="Helvetica"/>
          <w:color w:val="333333"/>
          <w:sz w:val="21"/>
          <w:szCs w:val="21"/>
        </w:rPr>
        <w:t>位记者采访了上海市儿童福利院，在那里实地参观并座谈了解了</w:t>
      </w:r>
      <w:r>
        <w:rPr>
          <w:rFonts w:ascii="Helvetica" w:hAnsi="Helvetica" w:cs="Helvetica"/>
          <w:color w:val="333333"/>
          <w:sz w:val="21"/>
          <w:szCs w:val="21"/>
        </w:rPr>
        <w:t>4</w:t>
      </w:r>
      <w:r>
        <w:rPr>
          <w:rFonts w:ascii="Helvetica" w:hAnsi="Helvetica" w:cs="Helvetica"/>
          <w:color w:val="333333"/>
          <w:sz w:val="21"/>
          <w:szCs w:val="21"/>
        </w:rPr>
        <w:t>个小时。</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25</w:t>
      </w:r>
      <w:r>
        <w:rPr>
          <w:rFonts w:ascii="Helvetica" w:hAnsi="Helvetica" w:cs="Helvetica"/>
          <w:color w:val="333333"/>
          <w:sz w:val="21"/>
          <w:szCs w:val="21"/>
        </w:rPr>
        <w:t>日，美国、英国、法国、德国、荷兰、奥地利、丹麦、日本等</w:t>
      </w:r>
      <w:r>
        <w:rPr>
          <w:rFonts w:ascii="Helvetica" w:hAnsi="Helvetica" w:cs="Helvetica"/>
          <w:color w:val="333333"/>
          <w:sz w:val="21"/>
          <w:szCs w:val="21"/>
        </w:rPr>
        <w:t>10</w:t>
      </w:r>
      <w:r>
        <w:rPr>
          <w:rFonts w:ascii="Helvetica" w:hAnsi="Helvetica" w:cs="Helvetica"/>
          <w:color w:val="333333"/>
          <w:sz w:val="21"/>
          <w:szCs w:val="21"/>
        </w:rPr>
        <w:t>个西方国家的驻沪总领事馆的官员们参观了上海市第二社会福利院。尔后，美国新闻机构记者也在那里进行了实地采访。他们看到的和所了解的，与</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的那份报告所描述的情形截然不同。在事实面前，谎言只能是谎言。因此，这一报告以及英国商业电视台第四频道播出的《死亡屋》一片对中国福利院的描述和指责，理所当然地遭到了美国、英国等许多国家人士的批评和谴责。</w:t>
      </w:r>
    </w:p>
    <w:p w:rsidR="005E4A2E" w:rsidRDefault="005E4A2E" w:rsidP="005E4A2E">
      <w:pPr>
        <w:pStyle w:val="a3"/>
        <w:rPr>
          <w:rFonts w:ascii="Helvetica" w:hAnsi="Helvetica" w:cs="Helvetica"/>
          <w:color w:val="333333"/>
          <w:sz w:val="21"/>
          <w:szCs w:val="21"/>
        </w:rPr>
      </w:pPr>
      <w:r>
        <w:rPr>
          <w:rFonts w:ascii="Helvetica" w:hAnsi="Helvetica" w:cs="Helvetica"/>
          <w:color w:val="333333"/>
          <w:sz w:val="21"/>
          <w:szCs w:val="21"/>
        </w:rPr>
        <w:t xml:space="preserve">　　中国的儿童福利院可以接受参观访问，并欢迎对外交流经验和合作，而且也一直是这么做的，几乎每天都有人去参观访问，或在儿童福利院做</w:t>
      </w:r>
      <w:r>
        <w:rPr>
          <w:rFonts w:ascii="Helvetica" w:hAnsi="Helvetica" w:cs="Helvetica"/>
          <w:color w:val="333333"/>
          <w:sz w:val="21"/>
          <w:szCs w:val="21"/>
        </w:rPr>
        <w:t>“</w:t>
      </w:r>
      <w:r>
        <w:rPr>
          <w:rFonts w:ascii="Helvetica" w:hAnsi="Helvetica" w:cs="Helvetica"/>
          <w:color w:val="333333"/>
          <w:sz w:val="21"/>
          <w:szCs w:val="21"/>
        </w:rPr>
        <w:t>志愿工作者</w:t>
      </w:r>
      <w:r>
        <w:rPr>
          <w:rFonts w:ascii="Helvetica" w:hAnsi="Helvetica" w:cs="Helvetica"/>
          <w:color w:val="333333"/>
          <w:sz w:val="21"/>
          <w:szCs w:val="21"/>
        </w:rPr>
        <w:t>”</w:t>
      </w:r>
      <w:r>
        <w:rPr>
          <w:rFonts w:ascii="Helvetica" w:hAnsi="Helvetica" w:cs="Helvetica"/>
          <w:color w:val="333333"/>
          <w:sz w:val="21"/>
          <w:szCs w:val="21"/>
        </w:rPr>
        <w:t>。一些国家的政府和政界人士，仅仅根据</w:t>
      </w:r>
      <w:r>
        <w:rPr>
          <w:rFonts w:ascii="Helvetica" w:hAnsi="Helvetica" w:cs="Helvetica"/>
          <w:color w:val="333333"/>
          <w:sz w:val="21"/>
          <w:szCs w:val="21"/>
        </w:rPr>
        <w:t>“</w:t>
      </w:r>
      <w:r>
        <w:rPr>
          <w:rFonts w:ascii="Helvetica" w:hAnsi="Helvetica" w:cs="Helvetica"/>
          <w:color w:val="333333"/>
          <w:sz w:val="21"/>
          <w:szCs w:val="21"/>
        </w:rPr>
        <w:t>亚洲人权观察</w:t>
      </w:r>
      <w:r>
        <w:rPr>
          <w:rFonts w:ascii="Helvetica" w:hAnsi="Helvetica" w:cs="Helvetica"/>
          <w:color w:val="333333"/>
          <w:sz w:val="21"/>
          <w:szCs w:val="21"/>
        </w:rPr>
        <w:t>”</w:t>
      </w:r>
      <w:r>
        <w:rPr>
          <w:rFonts w:ascii="Helvetica" w:hAnsi="Helvetica" w:cs="Helvetica"/>
          <w:color w:val="333333"/>
          <w:sz w:val="21"/>
          <w:szCs w:val="21"/>
        </w:rPr>
        <w:t>组织编造的这类报告，就对中国政府进行指责，是毫无道理的，也是不负责任的。</w:t>
      </w:r>
    </w:p>
    <w:p w:rsidR="00901F30" w:rsidRDefault="005E4A2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671"/>
    <w:rsid w:val="005E4A2E"/>
    <w:rsid w:val="009816F2"/>
    <w:rsid w:val="00C94671"/>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4A2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E4A2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4A2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E4A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593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2635</Words>
  <Characters>15026</Characters>
  <Application>Microsoft Office Word</Application>
  <DocSecurity>0</DocSecurity>
  <Lines>125</Lines>
  <Paragraphs>35</Paragraphs>
  <ScaleCrop>false</ScaleCrop>
  <Company/>
  <LinksUpToDate>false</LinksUpToDate>
  <CharactersWithSpaces>17626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2023-12-08T03:28:00Z</cp:lastPrinted>
  <dcterms:created xsi:type="dcterms:W3CDTF">2023-12-08T03:27:00Z</dcterms:created>
  <dcterms:modified xsi:type="dcterms:W3CDTF">2023-12-08T03:28:00Z</dcterms:modified>
</cp:coreProperties>
</file>